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0C6" w:rsidRPr="008E6DDD" w:rsidRDefault="00EA4C1B" w:rsidP="00933B98">
      <w:pPr>
        <w:rPr>
          <w:rStyle w:val="a7"/>
        </w:rPr>
      </w:pPr>
      <w:r>
        <w:rPr>
          <w:rStyle w:val="a7"/>
        </w:rPr>
        <w:t xml:space="preserve">      </w:t>
      </w:r>
    </w:p>
    <w:p w:rsidR="00FD38F1" w:rsidRPr="00613EAE" w:rsidRDefault="00FD38F1" w:rsidP="00933B98">
      <w:pPr>
        <w:jc w:val="center"/>
        <w:rPr>
          <w:b/>
        </w:rPr>
      </w:pPr>
    </w:p>
    <w:p w:rsidR="00FD38F1" w:rsidRPr="00613EAE" w:rsidRDefault="00FD38F1" w:rsidP="00933B98">
      <w:pPr>
        <w:jc w:val="center"/>
        <w:rPr>
          <w:b/>
        </w:rPr>
      </w:pPr>
    </w:p>
    <w:p w:rsidR="005D504F" w:rsidRDefault="005D504F" w:rsidP="005D504F">
      <w:pPr>
        <w:jc w:val="center"/>
        <w:rPr>
          <w:b/>
        </w:rPr>
      </w:pPr>
      <w:r>
        <w:rPr>
          <w:b/>
        </w:rPr>
        <w:t xml:space="preserve">   </w:t>
      </w:r>
    </w:p>
    <w:p w:rsidR="005D504F" w:rsidRDefault="005D504F" w:rsidP="005D504F">
      <w:pPr>
        <w:jc w:val="center"/>
        <w:rPr>
          <w:b/>
        </w:rPr>
      </w:pPr>
      <w:r w:rsidRPr="005D504F">
        <w:rPr>
          <w:b/>
          <w:noProof/>
        </w:rPr>
        <w:drawing>
          <wp:inline distT="0" distB="0" distL="0" distR="0">
            <wp:extent cx="2924175" cy="695325"/>
            <wp:effectExtent l="19050" t="0" r="9525" b="0"/>
            <wp:docPr id="17" name="Εικόνα 3" descr="C:\Users\No 1\Desktop\logo_eopa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 1\Desktop\logo_eopae_jpg.jpg"/>
                    <pic:cNvPicPr>
                      <a:picLocks noChangeAspect="1" noChangeArrowheads="1"/>
                    </pic:cNvPicPr>
                  </pic:nvPicPr>
                  <pic:blipFill>
                    <a:blip r:embed="rId7"/>
                    <a:srcRect/>
                    <a:stretch>
                      <a:fillRect/>
                    </a:stretch>
                  </pic:blipFill>
                  <pic:spPr bwMode="auto">
                    <a:xfrm>
                      <a:off x="0" y="0"/>
                      <a:ext cx="2924175" cy="695325"/>
                    </a:xfrm>
                    <a:prstGeom prst="rect">
                      <a:avLst/>
                    </a:prstGeom>
                    <a:noFill/>
                    <a:ln w="9525">
                      <a:noFill/>
                      <a:miter lim="800000"/>
                      <a:headEnd/>
                      <a:tailEnd/>
                    </a:ln>
                  </pic:spPr>
                </pic:pic>
              </a:graphicData>
            </a:graphic>
          </wp:inline>
        </w:drawing>
      </w:r>
    </w:p>
    <w:p w:rsidR="005D504F" w:rsidRDefault="005D504F" w:rsidP="005D504F">
      <w:pPr>
        <w:jc w:val="center"/>
        <w:rPr>
          <w:b/>
        </w:rPr>
      </w:pPr>
    </w:p>
    <w:p w:rsidR="005D504F" w:rsidRDefault="005D504F" w:rsidP="005D504F">
      <w:pPr>
        <w:jc w:val="center"/>
        <w:rPr>
          <w:b/>
        </w:rPr>
      </w:pPr>
    </w:p>
    <w:p w:rsidR="005D504F" w:rsidRPr="00382960" w:rsidRDefault="00933B98" w:rsidP="005D504F">
      <w:pPr>
        <w:jc w:val="center"/>
        <w:rPr>
          <w:b/>
        </w:rPr>
      </w:pPr>
      <w:r w:rsidRPr="00074252">
        <w:rPr>
          <w:b/>
        </w:rPr>
        <w:t>Κέντρο Πρόληψης των Εξαρτήσεων &amp; Προαγωγής της Ψυχοκοινωνικής Υγείας</w:t>
      </w:r>
    </w:p>
    <w:p w:rsidR="003643F9" w:rsidRDefault="005D504F" w:rsidP="005D504F">
      <w:pPr>
        <w:rPr>
          <w:b/>
        </w:rPr>
      </w:pPr>
      <w:r>
        <w:rPr>
          <w:b/>
        </w:rPr>
        <w:t xml:space="preserve"> </w:t>
      </w:r>
      <w:r>
        <w:rPr>
          <w:b/>
        </w:rPr>
        <w:tab/>
      </w:r>
      <w:r>
        <w:rPr>
          <w:b/>
        </w:rPr>
        <w:tab/>
      </w:r>
      <w:r>
        <w:rPr>
          <w:b/>
        </w:rPr>
        <w:tab/>
      </w:r>
      <w:r>
        <w:rPr>
          <w:b/>
        </w:rPr>
        <w:tab/>
      </w:r>
      <w:r>
        <w:rPr>
          <w:b/>
        </w:rPr>
        <w:tab/>
      </w:r>
      <w:r>
        <w:rPr>
          <w:b/>
        </w:rPr>
        <w:tab/>
      </w:r>
      <w:r w:rsidR="003643F9">
        <w:rPr>
          <w:b/>
        </w:rPr>
        <w:t xml:space="preserve"> Δήμου Ζωγράφου       </w:t>
      </w:r>
      <w:r>
        <w:rPr>
          <w:b/>
        </w:rPr>
        <w:t xml:space="preserve">                         </w:t>
      </w:r>
      <w:r w:rsidR="003643F9">
        <w:rPr>
          <w:b/>
        </w:rPr>
        <w:t xml:space="preserve">      </w:t>
      </w:r>
    </w:p>
    <w:p w:rsidR="005D504F" w:rsidRPr="006C23C7" w:rsidRDefault="005D504F" w:rsidP="005D504F">
      <w:pPr>
        <w:rPr>
          <w:b/>
        </w:rPr>
      </w:pPr>
    </w:p>
    <w:p w:rsidR="00933B98" w:rsidRPr="006C23C7" w:rsidRDefault="00933B98" w:rsidP="00933B98">
      <w:pPr>
        <w:spacing w:line="360" w:lineRule="auto"/>
        <w:jc w:val="center"/>
        <w:rPr>
          <w:b/>
          <w:i/>
        </w:rPr>
      </w:pPr>
      <w:r w:rsidRPr="00074252">
        <w:rPr>
          <w:b/>
          <w:i/>
        </w:rPr>
        <w:t xml:space="preserve">Σε συνεργασία με τον </w:t>
      </w:r>
      <w:r w:rsidR="00B610FC">
        <w:rPr>
          <w:b/>
          <w:i/>
        </w:rPr>
        <w:t>Εθνικό Οργανισμό Πρόληψης και Αντιμετώπισης Εξαρτήσεων</w:t>
      </w:r>
    </w:p>
    <w:p w:rsidR="00933B98" w:rsidRPr="00074252" w:rsidRDefault="00933B98" w:rsidP="00933B98">
      <w:pPr>
        <w:spacing w:line="360" w:lineRule="auto"/>
        <w:ind w:left="-567" w:right="-1050"/>
        <w:jc w:val="center"/>
        <w:rPr>
          <w:b/>
          <w:i/>
        </w:rPr>
      </w:pPr>
      <w:r>
        <w:t>Ανακρέοντος 60, 15771 Ζωγράφου, 210 7473328 -9</w:t>
      </w:r>
      <w:r w:rsidRPr="00074252">
        <w:t xml:space="preserve">, </w:t>
      </w:r>
      <w:r>
        <w:rPr>
          <w:lang w:val="en-US"/>
        </w:rPr>
        <w:t>email</w:t>
      </w:r>
      <w:r>
        <w:t>:</w:t>
      </w:r>
      <w:r w:rsidRPr="00074252">
        <w:t xml:space="preserve"> </w:t>
      </w:r>
      <w:r w:rsidR="00407011">
        <w:rPr>
          <w:lang w:val="en-US"/>
        </w:rPr>
        <w:t>kpzografoy</w:t>
      </w:r>
      <w:r w:rsidRPr="00074252">
        <w:t>@</w:t>
      </w:r>
      <w:r w:rsidR="00407011">
        <w:rPr>
          <w:lang w:val="en-US"/>
        </w:rPr>
        <w:t>gmail</w:t>
      </w:r>
      <w:r w:rsidR="00407011" w:rsidRPr="00407011">
        <w:t>.</w:t>
      </w:r>
      <w:r w:rsidR="00407011">
        <w:rPr>
          <w:lang w:val="en-US"/>
        </w:rPr>
        <w:t>com</w:t>
      </w:r>
    </w:p>
    <w:p w:rsidR="0090016D" w:rsidRDefault="0090016D" w:rsidP="000A247E">
      <w:pPr>
        <w:spacing w:line="360" w:lineRule="auto"/>
        <w:ind w:firstLine="720"/>
        <w:jc w:val="center"/>
      </w:pPr>
      <w:r>
        <w:t xml:space="preserve">                                                                     </w:t>
      </w:r>
    </w:p>
    <w:p w:rsidR="0090016D" w:rsidRPr="0090016D" w:rsidRDefault="0090016D" w:rsidP="000A247E">
      <w:pPr>
        <w:spacing w:line="360" w:lineRule="auto"/>
        <w:ind w:firstLine="720"/>
        <w:jc w:val="center"/>
        <w:rPr>
          <w:b/>
        </w:rPr>
      </w:pPr>
      <w:r>
        <w:t xml:space="preserve">                                                                           </w:t>
      </w:r>
      <w:r w:rsidR="00895D37">
        <w:t xml:space="preserve">                            </w:t>
      </w:r>
      <w:r w:rsidRPr="0090016D">
        <w:rPr>
          <w:b/>
        </w:rPr>
        <w:t xml:space="preserve">Αθήνα, </w:t>
      </w:r>
      <w:r w:rsidR="00B610FC">
        <w:rPr>
          <w:b/>
        </w:rPr>
        <w:t>10/10/2025</w:t>
      </w:r>
    </w:p>
    <w:p w:rsidR="00BB03B7" w:rsidRPr="0090016D" w:rsidRDefault="0090016D" w:rsidP="0090016D">
      <w:pPr>
        <w:spacing w:line="360" w:lineRule="auto"/>
        <w:ind w:firstLine="720"/>
        <w:jc w:val="center"/>
        <w:rPr>
          <w:b/>
          <w:u w:val="single"/>
        </w:rPr>
      </w:pPr>
      <w:r w:rsidRPr="0090016D">
        <w:rPr>
          <w:b/>
        </w:rPr>
        <w:t xml:space="preserve">                                                             </w:t>
      </w:r>
      <w:r w:rsidR="00895D37">
        <w:rPr>
          <w:b/>
        </w:rPr>
        <w:t xml:space="preserve">                        </w:t>
      </w:r>
      <w:r w:rsidR="00407011">
        <w:rPr>
          <w:b/>
        </w:rPr>
        <w:t xml:space="preserve">  </w:t>
      </w:r>
      <w:r w:rsidRPr="0090016D">
        <w:rPr>
          <w:b/>
        </w:rPr>
        <w:t>Α.Π.:</w:t>
      </w:r>
      <w:r w:rsidR="00895D37">
        <w:rPr>
          <w:b/>
        </w:rPr>
        <w:t xml:space="preserve"> </w:t>
      </w:r>
      <w:r w:rsidR="00407011">
        <w:rPr>
          <w:b/>
        </w:rPr>
        <w:t>1</w:t>
      </w:r>
      <w:r w:rsidR="00A02A75">
        <w:rPr>
          <w:b/>
        </w:rPr>
        <w:t>8</w:t>
      </w:r>
    </w:p>
    <w:p w:rsidR="00BB03B7" w:rsidRPr="00BB03B7" w:rsidRDefault="00BB03B7" w:rsidP="000A247E">
      <w:pPr>
        <w:spacing w:line="360" w:lineRule="auto"/>
        <w:ind w:firstLine="720"/>
        <w:jc w:val="center"/>
        <w:rPr>
          <w:u w:val="single"/>
        </w:rPr>
      </w:pPr>
    </w:p>
    <w:p w:rsidR="000A247E" w:rsidRDefault="000A247E" w:rsidP="000A247E">
      <w:pPr>
        <w:spacing w:line="360" w:lineRule="auto"/>
        <w:ind w:firstLine="720"/>
        <w:jc w:val="center"/>
        <w:rPr>
          <w:b/>
          <w:sz w:val="28"/>
          <w:szCs w:val="28"/>
          <w:u w:val="single"/>
        </w:rPr>
      </w:pPr>
      <w:r w:rsidRPr="00EE53E3">
        <w:rPr>
          <w:b/>
          <w:sz w:val="28"/>
          <w:szCs w:val="28"/>
          <w:u w:val="single"/>
        </w:rPr>
        <w:t>Πρόσκληση εκδήλωσης ενδιαφ</w:t>
      </w:r>
      <w:r w:rsidR="007000BC">
        <w:rPr>
          <w:b/>
          <w:sz w:val="28"/>
          <w:szCs w:val="28"/>
          <w:u w:val="single"/>
        </w:rPr>
        <w:t xml:space="preserve">έροντος </w:t>
      </w:r>
    </w:p>
    <w:p w:rsidR="004B5DC6" w:rsidRDefault="004B5DC6" w:rsidP="004B5DC6">
      <w:pPr>
        <w:spacing w:line="360" w:lineRule="auto"/>
        <w:ind w:firstLine="720"/>
        <w:rPr>
          <w:b/>
          <w:sz w:val="28"/>
          <w:szCs w:val="28"/>
          <w:u w:val="single"/>
        </w:rPr>
      </w:pPr>
    </w:p>
    <w:p w:rsidR="004B5DC6" w:rsidRDefault="004B5DC6" w:rsidP="004B5DC6">
      <w:pPr>
        <w:spacing w:line="360" w:lineRule="auto"/>
        <w:ind w:firstLine="720"/>
        <w:rPr>
          <w:b/>
          <w:sz w:val="28"/>
          <w:szCs w:val="28"/>
          <w:u w:val="single"/>
        </w:rPr>
      </w:pPr>
      <w:r>
        <w:rPr>
          <w:b/>
          <w:sz w:val="28"/>
          <w:szCs w:val="28"/>
          <w:u w:val="single"/>
        </w:rPr>
        <w:t xml:space="preserve">Έχοντας υπόψη: </w:t>
      </w:r>
    </w:p>
    <w:p w:rsidR="004B5DC6" w:rsidRPr="001C3DB0" w:rsidRDefault="004B5DC6" w:rsidP="004B5DC6">
      <w:pPr>
        <w:pStyle w:val="aa"/>
        <w:numPr>
          <w:ilvl w:val="0"/>
          <w:numId w:val="14"/>
        </w:numPr>
        <w:spacing w:line="360" w:lineRule="auto"/>
        <w:rPr>
          <w:b/>
          <w:sz w:val="24"/>
          <w:szCs w:val="24"/>
          <w:u w:val="single"/>
        </w:rPr>
      </w:pPr>
      <w:r w:rsidRPr="001C3DB0">
        <w:rPr>
          <w:b/>
          <w:sz w:val="24"/>
          <w:szCs w:val="24"/>
        </w:rPr>
        <w:t xml:space="preserve">Την επιστολή με αρ.πρωτ: </w:t>
      </w:r>
      <w:r w:rsidR="00A02A75">
        <w:rPr>
          <w:b/>
          <w:sz w:val="24"/>
          <w:szCs w:val="24"/>
        </w:rPr>
        <w:t>15</w:t>
      </w:r>
      <w:r w:rsidR="00407011">
        <w:rPr>
          <w:b/>
          <w:sz w:val="24"/>
          <w:szCs w:val="24"/>
        </w:rPr>
        <w:t>-</w:t>
      </w:r>
      <w:r w:rsidR="00A02A75">
        <w:rPr>
          <w:b/>
          <w:sz w:val="24"/>
          <w:szCs w:val="24"/>
        </w:rPr>
        <w:t>23</w:t>
      </w:r>
      <w:r w:rsidR="00407011">
        <w:rPr>
          <w:b/>
          <w:sz w:val="24"/>
          <w:szCs w:val="24"/>
        </w:rPr>
        <w:t>/09/2025</w:t>
      </w:r>
      <w:r w:rsidR="008A402D">
        <w:rPr>
          <w:b/>
          <w:sz w:val="24"/>
          <w:szCs w:val="24"/>
        </w:rPr>
        <w:t xml:space="preserve"> του Κ.Π. Δ. Ζωγράφου</w:t>
      </w:r>
      <w:r w:rsidR="001C3DB0" w:rsidRPr="001C3DB0">
        <w:rPr>
          <w:b/>
          <w:sz w:val="24"/>
          <w:szCs w:val="24"/>
        </w:rPr>
        <w:t xml:space="preserve"> προς </w:t>
      </w:r>
      <w:r w:rsidR="00407011">
        <w:rPr>
          <w:b/>
          <w:sz w:val="24"/>
          <w:szCs w:val="24"/>
        </w:rPr>
        <w:t>ΕΟΠΑΕ</w:t>
      </w:r>
    </w:p>
    <w:p w:rsidR="001C3DB0" w:rsidRPr="00E772B7" w:rsidRDefault="001C3DB0" w:rsidP="004B5DC6">
      <w:pPr>
        <w:pStyle w:val="aa"/>
        <w:numPr>
          <w:ilvl w:val="0"/>
          <w:numId w:val="14"/>
        </w:numPr>
        <w:spacing w:line="360" w:lineRule="auto"/>
        <w:rPr>
          <w:b/>
          <w:sz w:val="24"/>
          <w:szCs w:val="24"/>
          <w:u w:val="single"/>
        </w:rPr>
      </w:pPr>
      <w:r>
        <w:rPr>
          <w:b/>
          <w:sz w:val="24"/>
          <w:szCs w:val="24"/>
        </w:rPr>
        <w:t>Τ</w:t>
      </w:r>
      <w:r w:rsidR="00407011">
        <w:rPr>
          <w:b/>
          <w:sz w:val="24"/>
          <w:szCs w:val="24"/>
        </w:rPr>
        <w:t>ην επιστολή με αρ.πρωτ: 82807-06/10//2025</w:t>
      </w:r>
      <w:r w:rsidR="00335F63">
        <w:rPr>
          <w:b/>
          <w:sz w:val="24"/>
          <w:szCs w:val="24"/>
        </w:rPr>
        <w:t xml:space="preserve"> του </w:t>
      </w:r>
      <w:r w:rsidR="00407011">
        <w:rPr>
          <w:b/>
          <w:sz w:val="24"/>
          <w:szCs w:val="24"/>
        </w:rPr>
        <w:t xml:space="preserve">ΕΟΠΑΕ </w:t>
      </w:r>
      <w:r w:rsidR="008A402D">
        <w:rPr>
          <w:b/>
          <w:sz w:val="24"/>
          <w:szCs w:val="24"/>
        </w:rPr>
        <w:t>προς το Κ.Π. Δ. Ζωγράφου</w:t>
      </w:r>
      <w:r>
        <w:rPr>
          <w:b/>
          <w:sz w:val="24"/>
          <w:szCs w:val="24"/>
        </w:rPr>
        <w:t xml:space="preserve"> </w:t>
      </w:r>
    </w:p>
    <w:p w:rsidR="00E772B7" w:rsidRPr="00E327EF" w:rsidRDefault="00A02A75" w:rsidP="00E327EF">
      <w:pPr>
        <w:pStyle w:val="aa"/>
        <w:numPr>
          <w:ilvl w:val="0"/>
          <w:numId w:val="14"/>
        </w:numPr>
        <w:spacing w:line="360" w:lineRule="auto"/>
        <w:rPr>
          <w:b/>
          <w:sz w:val="24"/>
          <w:szCs w:val="24"/>
          <w:u w:val="single"/>
        </w:rPr>
      </w:pPr>
      <w:r>
        <w:rPr>
          <w:b/>
          <w:sz w:val="24"/>
          <w:szCs w:val="24"/>
        </w:rPr>
        <w:t>Την υπ’αριθμ. 14</w:t>
      </w:r>
      <w:r w:rsidR="00407011">
        <w:rPr>
          <w:b/>
          <w:sz w:val="24"/>
          <w:szCs w:val="24"/>
        </w:rPr>
        <w:t>/2025</w:t>
      </w:r>
      <w:r w:rsidR="00DD700D">
        <w:rPr>
          <w:b/>
          <w:sz w:val="24"/>
          <w:szCs w:val="24"/>
        </w:rPr>
        <w:t xml:space="preserve"> </w:t>
      </w:r>
      <w:r w:rsidR="00E772B7">
        <w:rPr>
          <w:b/>
          <w:sz w:val="24"/>
          <w:szCs w:val="24"/>
        </w:rPr>
        <w:t xml:space="preserve">απόφαση του Δ.Σ. </w:t>
      </w:r>
      <w:r w:rsidR="008A402D">
        <w:rPr>
          <w:b/>
          <w:sz w:val="24"/>
          <w:szCs w:val="24"/>
        </w:rPr>
        <w:t>του Κέντρου Πρόληψης Ζωγράφου</w:t>
      </w:r>
      <w:r w:rsidR="00E772B7">
        <w:rPr>
          <w:b/>
          <w:sz w:val="24"/>
          <w:szCs w:val="24"/>
        </w:rPr>
        <w:t xml:space="preserve"> (</w:t>
      </w:r>
      <w:r w:rsidR="00DD700D">
        <w:rPr>
          <w:b/>
          <w:sz w:val="24"/>
          <w:szCs w:val="24"/>
        </w:rPr>
        <w:t xml:space="preserve">σε συνεργασία </w:t>
      </w:r>
      <w:r w:rsidR="00DD700D" w:rsidRPr="00E327EF">
        <w:rPr>
          <w:b/>
          <w:sz w:val="24"/>
          <w:szCs w:val="24"/>
        </w:rPr>
        <w:t xml:space="preserve">με τον </w:t>
      </w:r>
      <w:r>
        <w:rPr>
          <w:b/>
          <w:sz w:val="24"/>
          <w:szCs w:val="24"/>
        </w:rPr>
        <w:t>ΕΟΠΑΕ</w:t>
      </w:r>
      <w:r w:rsidR="00E772B7" w:rsidRPr="00E327EF">
        <w:rPr>
          <w:b/>
          <w:sz w:val="24"/>
          <w:szCs w:val="24"/>
        </w:rPr>
        <w:t>)</w:t>
      </w:r>
    </w:p>
    <w:p w:rsidR="00801AF0" w:rsidRPr="00801AF0" w:rsidRDefault="00E772B7" w:rsidP="004B5DC6">
      <w:pPr>
        <w:pStyle w:val="aa"/>
        <w:numPr>
          <w:ilvl w:val="0"/>
          <w:numId w:val="14"/>
        </w:numPr>
        <w:spacing w:line="360" w:lineRule="auto"/>
        <w:rPr>
          <w:b/>
          <w:sz w:val="24"/>
          <w:szCs w:val="24"/>
          <w:u w:val="single"/>
        </w:rPr>
      </w:pPr>
      <w:r>
        <w:rPr>
          <w:b/>
          <w:sz w:val="24"/>
          <w:szCs w:val="24"/>
        </w:rPr>
        <w:t>Την συνολική δαπάνη που θα βαρύνει τις πιστώσε</w:t>
      </w:r>
      <w:r w:rsidR="00407011">
        <w:rPr>
          <w:b/>
          <w:sz w:val="24"/>
          <w:szCs w:val="24"/>
        </w:rPr>
        <w:t>ις του προϋπολογισμού έτους 202</w:t>
      </w:r>
      <w:r w:rsidR="00407011" w:rsidRPr="00407011">
        <w:rPr>
          <w:b/>
          <w:sz w:val="24"/>
          <w:szCs w:val="24"/>
        </w:rPr>
        <w:t>5</w:t>
      </w:r>
      <w:r>
        <w:rPr>
          <w:b/>
          <w:sz w:val="24"/>
          <w:szCs w:val="24"/>
        </w:rPr>
        <w:t xml:space="preserve"> </w:t>
      </w:r>
    </w:p>
    <w:p w:rsidR="00E772B7" w:rsidRPr="001C3DB0" w:rsidRDefault="00E772B7" w:rsidP="00801AF0">
      <w:pPr>
        <w:pStyle w:val="aa"/>
        <w:spacing w:line="360" w:lineRule="auto"/>
        <w:ind w:left="1080" w:firstLine="0"/>
        <w:rPr>
          <w:b/>
          <w:sz w:val="24"/>
          <w:szCs w:val="24"/>
          <w:u w:val="single"/>
        </w:rPr>
      </w:pPr>
      <w:r>
        <w:rPr>
          <w:b/>
          <w:sz w:val="24"/>
          <w:szCs w:val="24"/>
        </w:rPr>
        <w:t xml:space="preserve"> </w:t>
      </w:r>
      <w:r w:rsidR="008A402D">
        <w:rPr>
          <w:b/>
          <w:sz w:val="24"/>
          <w:szCs w:val="24"/>
        </w:rPr>
        <w:t>του Κ.Π. Ζωγράφου</w:t>
      </w:r>
      <w:r w:rsidR="00801AF0">
        <w:rPr>
          <w:b/>
          <w:sz w:val="24"/>
          <w:szCs w:val="24"/>
        </w:rPr>
        <w:t xml:space="preserve"> (</w:t>
      </w:r>
      <w:r w:rsidR="0087204C">
        <w:rPr>
          <w:b/>
          <w:sz w:val="24"/>
          <w:szCs w:val="24"/>
        </w:rPr>
        <w:t xml:space="preserve">σε συνεργασία με τον </w:t>
      </w:r>
      <w:r w:rsidR="00A02A75">
        <w:rPr>
          <w:b/>
          <w:sz w:val="24"/>
          <w:szCs w:val="24"/>
        </w:rPr>
        <w:t>ΕΟΠΑΕ</w:t>
      </w:r>
      <w:r w:rsidR="00801AF0">
        <w:rPr>
          <w:b/>
          <w:sz w:val="24"/>
          <w:szCs w:val="24"/>
        </w:rPr>
        <w:t>)</w:t>
      </w:r>
    </w:p>
    <w:p w:rsidR="000A247E" w:rsidRPr="00826FC3" w:rsidRDefault="000A247E" w:rsidP="000A247E">
      <w:pPr>
        <w:spacing w:line="360" w:lineRule="auto"/>
        <w:rPr>
          <w:b/>
          <w:sz w:val="28"/>
          <w:szCs w:val="28"/>
          <w:u w:val="single"/>
        </w:rPr>
      </w:pPr>
    </w:p>
    <w:p w:rsidR="00691326" w:rsidRDefault="000A247E" w:rsidP="00691326">
      <w:pPr>
        <w:spacing w:line="360" w:lineRule="auto"/>
        <w:ind w:left="284"/>
        <w:jc w:val="both"/>
      </w:pPr>
      <w:r w:rsidRPr="00826FC3">
        <w:t xml:space="preserve"> </w:t>
      </w:r>
      <w:r w:rsidRPr="00826FC3">
        <w:tab/>
        <w:t xml:space="preserve">Το Κέντρο Πρόληψης των Εξαρτήσεων και Προαγωγής της Ψυχοκοινωνικής Υγείας </w:t>
      </w:r>
      <w:r w:rsidR="00691326">
        <w:t xml:space="preserve">Δήμου </w:t>
      </w:r>
    </w:p>
    <w:p w:rsidR="0087204C" w:rsidRDefault="00691326" w:rsidP="00691326">
      <w:pPr>
        <w:spacing w:line="360" w:lineRule="auto"/>
        <w:ind w:left="709"/>
        <w:jc w:val="both"/>
      </w:pPr>
      <w:r>
        <w:t xml:space="preserve"> Ζωγράφου</w:t>
      </w:r>
      <w:r w:rsidR="000A247E" w:rsidRPr="00826FC3">
        <w:t xml:space="preserve"> (</w:t>
      </w:r>
      <w:r w:rsidR="0087204C">
        <w:t xml:space="preserve">σε συνεργασία με τον </w:t>
      </w:r>
      <w:r w:rsidR="003643F9">
        <w:t>ΕΟΠΑΕ</w:t>
      </w:r>
      <w:r w:rsidR="000A247E" w:rsidRPr="00826FC3">
        <w:t xml:space="preserve">), </w:t>
      </w:r>
      <w:r w:rsidR="00E772B7">
        <w:t xml:space="preserve"> </w:t>
      </w:r>
      <w:r w:rsidR="00801AF0">
        <w:t xml:space="preserve">προκειμένου να καλύψει  τις ανάγκες </w:t>
      </w:r>
      <w:r w:rsidR="00E772B7">
        <w:t xml:space="preserve"> του </w:t>
      </w:r>
    </w:p>
    <w:p w:rsidR="0087204C" w:rsidRDefault="0087204C" w:rsidP="000A247E">
      <w:pPr>
        <w:spacing w:line="360" w:lineRule="auto"/>
        <w:jc w:val="both"/>
      </w:pPr>
      <w:r>
        <w:t xml:space="preserve">            </w:t>
      </w:r>
      <w:r w:rsidR="00E772B7">
        <w:t>σε προσωπικό</w:t>
      </w:r>
      <w:r w:rsidR="00801AF0">
        <w:t>,</w:t>
      </w:r>
      <w:r w:rsidR="00E772B7">
        <w:t xml:space="preserve"> </w:t>
      </w:r>
      <w:r w:rsidR="009D0F3E">
        <w:t xml:space="preserve"> </w:t>
      </w:r>
      <w:r w:rsidR="00E772B7">
        <w:t>για την εύρυθμη</w:t>
      </w:r>
      <w:r w:rsidR="00801AF0">
        <w:t xml:space="preserve"> λειτουργία του, </w:t>
      </w:r>
      <w:r w:rsidR="00136B50">
        <w:t>προτίθεται να αναθέσει σε 2</w:t>
      </w:r>
      <w:r w:rsidR="000A247E" w:rsidRPr="00826FC3">
        <w:t xml:space="preserve"> εξωτερικούς</w:t>
      </w:r>
      <w:r w:rsidR="00E772B7">
        <w:t xml:space="preserve"> </w:t>
      </w:r>
      <w:r w:rsidR="000A247E" w:rsidRPr="00826FC3">
        <w:t xml:space="preserve">  </w:t>
      </w:r>
    </w:p>
    <w:p w:rsidR="00801AF0" w:rsidRDefault="0087204C" w:rsidP="000A247E">
      <w:pPr>
        <w:spacing w:line="360" w:lineRule="auto"/>
        <w:jc w:val="both"/>
      </w:pPr>
      <w:r>
        <w:t xml:space="preserve">            </w:t>
      </w:r>
      <w:r w:rsidR="000A247E" w:rsidRPr="00826FC3">
        <w:t>συνεργάτες, με ειδικότητες</w:t>
      </w:r>
      <w:r w:rsidR="00801AF0">
        <w:t>:</w:t>
      </w:r>
      <w:r w:rsidR="000A247E" w:rsidRPr="00826FC3">
        <w:t xml:space="preserve"> </w:t>
      </w:r>
    </w:p>
    <w:p w:rsidR="00801AF0" w:rsidRPr="00801AF0" w:rsidRDefault="00801AF0" w:rsidP="00801AF0">
      <w:pPr>
        <w:pStyle w:val="aa"/>
        <w:numPr>
          <w:ilvl w:val="0"/>
          <w:numId w:val="15"/>
        </w:numPr>
        <w:spacing w:line="360" w:lineRule="auto"/>
        <w:jc w:val="both"/>
      </w:pPr>
      <w:r>
        <w:rPr>
          <w:b/>
        </w:rPr>
        <w:t>(1) θέση ΠΕ Ψυχολόγου</w:t>
      </w:r>
    </w:p>
    <w:p w:rsidR="00801AF0" w:rsidRPr="00801AF0" w:rsidRDefault="00933B98" w:rsidP="000A247E">
      <w:pPr>
        <w:pStyle w:val="aa"/>
        <w:numPr>
          <w:ilvl w:val="0"/>
          <w:numId w:val="15"/>
        </w:numPr>
        <w:spacing w:line="360" w:lineRule="auto"/>
        <w:jc w:val="both"/>
      </w:pPr>
      <w:r>
        <w:rPr>
          <w:b/>
        </w:rPr>
        <w:t>(1) θέση ΠΕ</w:t>
      </w:r>
      <w:r w:rsidR="005D504F">
        <w:rPr>
          <w:b/>
        </w:rPr>
        <w:t>/ΤΕ</w:t>
      </w:r>
      <w:r w:rsidR="000A247E" w:rsidRPr="00801AF0">
        <w:rPr>
          <w:b/>
        </w:rPr>
        <w:t xml:space="preserve"> Κοινωνικού</w:t>
      </w:r>
      <w:r w:rsidR="00801AF0">
        <w:rPr>
          <w:b/>
        </w:rPr>
        <w:t xml:space="preserve"> Λειτουργού </w:t>
      </w:r>
    </w:p>
    <w:p w:rsidR="00801AF0" w:rsidRDefault="00000C99" w:rsidP="00801AF0">
      <w:pPr>
        <w:pStyle w:val="aa"/>
        <w:spacing w:line="360" w:lineRule="auto"/>
        <w:ind w:left="720" w:firstLine="0"/>
        <w:jc w:val="both"/>
        <w:rPr>
          <w:b/>
        </w:rPr>
      </w:pPr>
      <w:r>
        <w:rPr>
          <w:b/>
        </w:rPr>
        <w:t>τ</w:t>
      </w:r>
      <w:r w:rsidR="000A247E" w:rsidRPr="00801AF0">
        <w:rPr>
          <w:b/>
        </w:rPr>
        <w:t xml:space="preserve">ην εκτέλεση εργασίας </w:t>
      </w:r>
      <w:r w:rsidR="000A247E" w:rsidRPr="00E772B7">
        <w:rPr>
          <w:b/>
        </w:rPr>
        <w:t xml:space="preserve">με αντικείμενο </w:t>
      </w:r>
      <w:r w:rsidR="00B14290">
        <w:rPr>
          <w:b/>
        </w:rPr>
        <w:t>την παροχή υπηρεσιών για δώδεκα  (12</w:t>
      </w:r>
      <w:r w:rsidR="000A247E" w:rsidRPr="00E772B7">
        <w:rPr>
          <w:b/>
        </w:rPr>
        <w:t xml:space="preserve">) μήνες.  </w:t>
      </w:r>
    </w:p>
    <w:p w:rsidR="00801AF0" w:rsidRDefault="000A247E" w:rsidP="00801AF0">
      <w:pPr>
        <w:pStyle w:val="aa"/>
        <w:spacing w:line="360" w:lineRule="auto"/>
        <w:ind w:left="720" w:firstLine="0"/>
        <w:jc w:val="both"/>
        <w:rPr>
          <w:b/>
        </w:rPr>
      </w:pPr>
      <w:r w:rsidRPr="00E772B7">
        <w:rPr>
          <w:b/>
        </w:rPr>
        <w:t xml:space="preserve">Η σχέση εργασίας θα είναι εργασία παροχής ανεξάρτητων υπηρεσιών. </w:t>
      </w:r>
    </w:p>
    <w:p w:rsidR="009D6113" w:rsidRDefault="000A247E" w:rsidP="009D568A">
      <w:pPr>
        <w:pStyle w:val="aa"/>
        <w:spacing w:line="360" w:lineRule="auto"/>
        <w:ind w:left="720" w:firstLine="0"/>
        <w:jc w:val="both"/>
        <w:rPr>
          <w:b/>
        </w:rPr>
      </w:pPr>
      <w:r w:rsidRPr="00E772B7">
        <w:rPr>
          <w:b/>
        </w:rPr>
        <w:t>Απαραίτητη προϋπόθεση συμμετοχής είναι η δυνατότητα έκδοσης αποδείξεων παροχής υπηρεσιών.</w:t>
      </w:r>
    </w:p>
    <w:p w:rsidR="009D568A" w:rsidRPr="00826FC3" w:rsidRDefault="009D568A" w:rsidP="000A247E">
      <w:pPr>
        <w:spacing w:line="360" w:lineRule="auto"/>
        <w:jc w:val="both"/>
      </w:pPr>
    </w:p>
    <w:p w:rsidR="000A247E" w:rsidRPr="00EA2EB6" w:rsidRDefault="00B31007" w:rsidP="000A247E">
      <w:pPr>
        <w:spacing w:line="360" w:lineRule="auto"/>
        <w:jc w:val="both"/>
        <w:rPr>
          <w:b/>
          <w:u w:val="single"/>
        </w:rPr>
      </w:pPr>
      <w:r>
        <w:rPr>
          <w:b/>
        </w:rPr>
        <w:t xml:space="preserve">     </w:t>
      </w:r>
      <w:r w:rsidR="00906FAA" w:rsidRPr="00906FAA">
        <w:rPr>
          <w:b/>
        </w:rPr>
        <w:t xml:space="preserve">    </w:t>
      </w:r>
      <w:r w:rsidR="000A247E" w:rsidRPr="00EA2EB6">
        <w:rPr>
          <w:b/>
          <w:u w:val="single"/>
        </w:rPr>
        <w:t xml:space="preserve">ΩΡΑΡΙΟ ΑΠΑΣΧΟΛΗΣΗΣ </w:t>
      </w:r>
    </w:p>
    <w:p w:rsidR="00EA2EB6" w:rsidRDefault="000A247E" w:rsidP="005C23F2">
      <w:pPr>
        <w:tabs>
          <w:tab w:val="left" w:pos="9781"/>
          <w:tab w:val="left" w:pos="10065"/>
          <w:tab w:val="left" w:pos="10206"/>
        </w:tabs>
        <w:spacing w:line="360" w:lineRule="auto"/>
        <w:ind w:right="146"/>
        <w:jc w:val="both"/>
      </w:pPr>
      <w:r w:rsidRPr="00826FC3">
        <w:t xml:space="preserve"> </w:t>
      </w:r>
      <w:r w:rsidR="00906FAA">
        <w:t xml:space="preserve">        </w:t>
      </w:r>
      <w:r w:rsidR="008C3E0E" w:rsidRPr="00826FC3">
        <w:t xml:space="preserve">Η παροχή υπηρεσιών ορίζεται σε πέντε (5) ημέρες την εβδομάδα και το ωράριο απασχόλησης </w:t>
      </w:r>
    </w:p>
    <w:p w:rsidR="00EA2EB6" w:rsidRDefault="00906FAA" w:rsidP="005C23F2">
      <w:pPr>
        <w:tabs>
          <w:tab w:val="left" w:pos="9781"/>
          <w:tab w:val="left" w:pos="10065"/>
          <w:tab w:val="left" w:pos="10206"/>
        </w:tabs>
        <w:spacing w:line="360" w:lineRule="auto"/>
        <w:ind w:right="146"/>
        <w:jc w:val="both"/>
      </w:pPr>
      <w:r>
        <w:t xml:space="preserve">         </w:t>
      </w:r>
      <w:r w:rsidR="008C3E0E" w:rsidRPr="00826FC3">
        <w:t xml:space="preserve">– παροχής υπηρεσιών ορίζεται οκτώ (8) ώρες ημερησίως. Το  </w:t>
      </w:r>
      <w:r w:rsidR="000A247E" w:rsidRPr="00826FC3">
        <w:t xml:space="preserve">ακριβές ωράριο απασχόλησης </w:t>
      </w:r>
    </w:p>
    <w:p w:rsidR="00906FAA" w:rsidRDefault="00906FAA" w:rsidP="005C23F2">
      <w:pPr>
        <w:tabs>
          <w:tab w:val="left" w:pos="9781"/>
          <w:tab w:val="left" w:pos="10065"/>
          <w:tab w:val="left" w:pos="10206"/>
        </w:tabs>
        <w:spacing w:line="360" w:lineRule="auto"/>
        <w:ind w:right="146"/>
        <w:jc w:val="both"/>
      </w:pPr>
      <w:r>
        <w:t xml:space="preserve">          </w:t>
      </w:r>
      <w:r w:rsidR="000A247E" w:rsidRPr="00826FC3">
        <w:t xml:space="preserve">καθορίζεται και </w:t>
      </w:r>
      <w:r w:rsidR="00B14290">
        <w:t>διαμορφώνεται από το ΚΠ Δ. Ζωγράφου</w:t>
      </w:r>
      <w:r w:rsidR="000A247E" w:rsidRPr="00826FC3">
        <w:t xml:space="preserve">  ανάλογα και σύμφωνα με τις ανάγκες </w:t>
      </w:r>
    </w:p>
    <w:p w:rsidR="00FD38F1" w:rsidRDefault="00906FAA" w:rsidP="005C23F2">
      <w:pPr>
        <w:tabs>
          <w:tab w:val="left" w:pos="9781"/>
          <w:tab w:val="left" w:pos="10065"/>
          <w:tab w:val="left" w:pos="10206"/>
        </w:tabs>
        <w:spacing w:line="360" w:lineRule="auto"/>
        <w:ind w:right="146"/>
        <w:jc w:val="both"/>
      </w:pPr>
      <w:r>
        <w:t xml:space="preserve">          </w:t>
      </w:r>
      <w:r w:rsidR="000A247E" w:rsidRPr="00826FC3">
        <w:t>της λειτουργίας του.</w:t>
      </w:r>
    </w:p>
    <w:p w:rsidR="00FD38F1" w:rsidRPr="000A755C" w:rsidRDefault="00FD38F1" w:rsidP="00774E3F">
      <w:pPr>
        <w:spacing w:line="360" w:lineRule="auto"/>
        <w:jc w:val="both"/>
      </w:pPr>
    </w:p>
    <w:p w:rsidR="00EA3D18" w:rsidRDefault="00906FAA" w:rsidP="00774E3F">
      <w:pPr>
        <w:spacing w:line="360" w:lineRule="auto"/>
        <w:jc w:val="both"/>
        <w:rPr>
          <w:b/>
        </w:rPr>
      </w:pPr>
      <w:r w:rsidRPr="00906FAA">
        <w:rPr>
          <w:b/>
        </w:rPr>
        <w:t xml:space="preserve">    </w:t>
      </w:r>
    </w:p>
    <w:p w:rsidR="00774E3F" w:rsidRPr="00EA2EB6" w:rsidRDefault="00EA3D18" w:rsidP="00EA3D18">
      <w:pPr>
        <w:spacing w:line="360" w:lineRule="auto"/>
        <w:ind w:left="426"/>
        <w:jc w:val="both"/>
        <w:rPr>
          <w:b/>
          <w:u w:val="single"/>
        </w:rPr>
      </w:pPr>
      <w:r>
        <w:rPr>
          <w:b/>
        </w:rPr>
        <w:t xml:space="preserve">    </w:t>
      </w:r>
      <w:r w:rsidR="00906FAA" w:rsidRPr="00906FAA">
        <w:rPr>
          <w:b/>
        </w:rPr>
        <w:t xml:space="preserve"> </w:t>
      </w:r>
      <w:r w:rsidR="00774E3F" w:rsidRPr="00EA2EB6">
        <w:rPr>
          <w:b/>
          <w:u w:val="single"/>
        </w:rPr>
        <w:t xml:space="preserve">ΓΕΝΙΚΑ ΠΡΟΣΟΝΤΑ ΠΡΟΣΛΗΨΗΣ </w:t>
      </w:r>
    </w:p>
    <w:p w:rsidR="00774E3F" w:rsidRDefault="00906FAA" w:rsidP="00D37764">
      <w:pPr>
        <w:tabs>
          <w:tab w:val="left" w:pos="10206"/>
        </w:tabs>
        <w:spacing w:line="360" w:lineRule="auto"/>
        <w:ind w:right="857"/>
        <w:jc w:val="both"/>
      </w:pPr>
      <w:r>
        <w:t xml:space="preserve">         </w:t>
      </w:r>
      <w:r w:rsidR="00774E3F">
        <w:t>Οι υποψήφιοι πρέπει:</w:t>
      </w:r>
    </w:p>
    <w:p w:rsidR="00774E3F" w:rsidRDefault="00774E3F" w:rsidP="00D37764">
      <w:pPr>
        <w:pStyle w:val="aa"/>
        <w:numPr>
          <w:ilvl w:val="0"/>
          <w:numId w:val="22"/>
        </w:numPr>
        <w:tabs>
          <w:tab w:val="left" w:pos="10206"/>
        </w:tabs>
        <w:spacing w:line="360" w:lineRule="auto"/>
        <w:ind w:right="857"/>
        <w:jc w:val="both"/>
      </w:pPr>
      <w:r>
        <w:t>Να είναι Έλληνες πολίτες.</w:t>
      </w:r>
    </w:p>
    <w:p w:rsidR="00774E3F" w:rsidRDefault="00774E3F" w:rsidP="00D37764">
      <w:pPr>
        <w:pStyle w:val="aa"/>
        <w:numPr>
          <w:ilvl w:val="0"/>
          <w:numId w:val="22"/>
        </w:numPr>
        <w:tabs>
          <w:tab w:val="left" w:pos="10206"/>
          <w:tab w:val="left" w:pos="10348"/>
        </w:tabs>
        <w:spacing w:line="360" w:lineRule="auto"/>
        <w:ind w:right="857"/>
        <w:jc w:val="both"/>
      </w:pPr>
      <w:r>
        <w:t>Ως κατώτατο όριο ηλ</w:t>
      </w:r>
      <w:r w:rsidR="005D504F">
        <w:t>ικίας διορισμού ορίζεται το 21ο</w:t>
      </w:r>
      <w:r>
        <w:t>.</w:t>
      </w:r>
    </w:p>
    <w:p w:rsidR="00774E3F" w:rsidRDefault="00774E3F" w:rsidP="00D37764">
      <w:pPr>
        <w:pStyle w:val="aa"/>
        <w:numPr>
          <w:ilvl w:val="0"/>
          <w:numId w:val="22"/>
        </w:numPr>
        <w:tabs>
          <w:tab w:val="left" w:pos="10206"/>
          <w:tab w:val="left" w:pos="10348"/>
          <w:tab w:val="left" w:pos="10915"/>
        </w:tabs>
        <w:spacing w:line="360" w:lineRule="auto"/>
        <w:ind w:right="857"/>
        <w:jc w:val="both"/>
      </w:pPr>
      <w:r>
        <w:t>Να έχουν την υγεία και τη φυσική καταλληλότητα που τους επιτρέπει την εκτέλεση των</w:t>
      </w:r>
      <w:r w:rsidR="00DA51C1" w:rsidRPr="00DA51C1">
        <w:t xml:space="preserve"> </w:t>
      </w:r>
      <w:r>
        <w:t>καθηκόντων της θέσεως που επιλέγουν.</w:t>
      </w:r>
    </w:p>
    <w:p w:rsidR="00774E3F" w:rsidRDefault="00774E3F" w:rsidP="00D37764">
      <w:pPr>
        <w:pStyle w:val="aa"/>
        <w:numPr>
          <w:ilvl w:val="0"/>
          <w:numId w:val="22"/>
        </w:numPr>
        <w:tabs>
          <w:tab w:val="left" w:pos="10206"/>
          <w:tab w:val="left" w:pos="10348"/>
        </w:tabs>
        <w:spacing w:line="360" w:lineRule="auto"/>
        <w:ind w:right="857"/>
        <w:jc w:val="both"/>
      </w:pPr>
      <w:r>
        <w:t>Κατά το χρόνο λήξεως της προθεσμίας υποβολής των αιτήσεων και κατά τον χρόνο του διορισμού:</w:t>
      </w:r>
    </w:p>
    <w:p w:rsidR="00774E3F" w:rsidRDefault="00906FAA" w:rsidP="00D37764">
      <w:pPr>
        <w:tabs>
          <w:tab w:val="left" w:pos="10206"/>
          <w:tab w:val="left" w:pos="10348"/>
        </w:tabs>
        <w:spacing w:line="360" w:lineRule="auto"/>
        <w:ind w:left="142" w:right="857"/>
        <w:jc w:val="both"/>
      </w:pPr>
      <w:r>
        <w:t xml:space="preserve">         </w:t>
      </w:r>
      <w:r w:rsidR="00DA51C1">
        <w:t xml:space="preserve">α) </w:t>
      </w:r>
      <w:r w:rsidR="00774E3F">
        <w:t>Να μην έχουν καταδικαστεί για κακούργημα σε οποιαδήποτε ποινή.</w:t>
      </w:r>
    </w:p>
    <w:p w:rsidR="00D37764" w:rsidRDefault="00906FAA" w:rsidP="00D37764">
      <w:pPr>
        <w:tabs>
          <w:tab w:val="left" w:pos="10206"/>
          <w:tab w:val="left" w:pos="10348"/>
        </w:tabs>
        <w:spacing w:line="360" w:lineRule="auto"/>
        <w:ind w:left="142" w:right="857"/>
        <w:jc w:val="both"/>
      </w:pPr>
      <w:r>
        <w:t xml:space="preserve">       </w:t>
      </w:r>
      <w:r w:rsidR="00DA51C1">
        <w:t xml:space="preserve">  β)</w:t>
      </w:r>
      <w:r w:rsidR="005D504F">
        <w:t xml:space="preserve"> </w:t>
      </w:r>
      <w:r w:rsidR="00DA51C1">
        <w:t>Να μην έχουν καταδικαστεί για κλοπή, υπεξαίρεση (κοινή και στην υπηρεσία), απάτη,</w:t>
      </w:r>
      <w:r w:rsidR="00DA51C1" w:rsidRPr="00DA51C1">
        <w:t xml:space="preserve"> </w:t>
      </w:r>
    </w:p>
    <w:p w:rsidR="00826FC3" w:rsidRPr="00DA51C1" w:rsidRDefault="00DA51C1" w:rsidP="00D37764">
      <w:pPr>
        <w:tabs>
          <w:tab w:val="left" w:pos="10206"/>
          <w:tab w:val="left" w:pos="10348"/>
        </w:tabs>
        <w:spacing w:line="360" w:lineRule="auto"/>
        <w:ind w:left="709" w:right="857"/>
        <w:jc w:val="both"/>
      </w:pPr>
      <w:r>
        <w:t>εκβίαση,</w:t>
      </w:r>
      <w:r w:rsidR="00D37764">
        <w:t xml:space="preserve"> </w:t>
      </w:r>
      <w:r>
        <w:t>πλαστογραφία, απιστία δικηγόρου, δωροδοκία ή δωροληψία, καταπίεση, απιστία περί την υπηρεσία</w:t>
      </w:r>
      <w:r w:rsidRPr="00DA51C1">
        <w:t xml:space="preserve">, </w:t>
      </w:r>
      <w:r>
        <w:t>παράβαση καθήκοντος, συκοφαντική δυσφήμιση καθ΄ υποτροπή ή εγκλήματα της γενετήσιας ελευθερίας ή οικονομικής εκμετάλλευσης της γενετήσιας ζωής</w:t>
      </w:r>
    </w:p>
    <w:p w:rsidR="00826FC3" w:rsidRDefault="00906FAA" w:rsidP="00D37764">
      <w:pPr>
        <w:tabs>
          <w:tab w:val="left" w:pos="10206"/>
          <w:tab w:val="left" w:pos="10348"/>
        </w:tabs>
        <w:spacing w:line="360" w:lineRule="auto"/>
        <w:ind w:left="284" w:right="857"/>
        <w:jc w:val="both"/>
      </w:pPr>
      <w:r>
        <w:t xml:space="preserve">      </w:t>
      </w:r>
      <w:r w:rsidR="00774E3F">
        <w:t>γ) Να μην είναι υπόδικοι λόγω παραπομπής με τελεσίδικο βούλευμα για κακούργημα</w:t>
      </w:r>
    </w:p>
    <w:p w:rsidR="00774E3F" w:rsidRDefault="00906FAA" w:rsidP="00D37764">
      <w:pPr>
        <w:tabs>
          <w:tab w:val="left" w:pos="10206"/>
          <w:tab w:val="left" w:pos="10348"/>
        </w:tabs>
        <w:spacing w:line="360" w:lineRule="auto"/>
        <w:ind w:left="284" w:right="857"/>
        <w:jc w:val="both"/>
      </w:pPr>
      <w:r>
        <w:t xml:space="preserve">     </w:t>
      </w:r>
      <w:r w:rsidR="00DA51C1">
        <w:t xml:space="preserve"> </w:t>
      </w:r>
      <w:r w:rsidR="00774E3F">
        <w:t xml:space="preserve"> ή για πλημμέλημα της προηγούμενης περίπτωσης, έστω και αν το αδίκημα παραγράφηκε.</w:t>
      </w:r>
    </w:p>
    <w:p w:rsidR="00D37764" w:rsidRDefault="00906FAA" w:rsidP="00D37764">
      <w:pPr>
        <w:tabs>
          <w:tab w:val="left" w:pos="10206"/>
        </w:tabs>
        <w:spacing w:line="360" w:lineRule="auto"/>
        <w:ind w:left="284" w:right="857"/>
        <w:jc w:val="both"/>
      </w:pPr>
      <w:r>
        <w:t xml:space="preserve">      </w:t>
      </w:r>
      <w:r w:rsidR="00774E3F">
        <w:t>δ) Να μην έχουν λόγω καταδίκης στερηθεί τα πολιτικά του</w:t>
      </w:r>
      <w:r w:rsidR="00D37764">
        <w:t xml:space="preserve">ς δικαιώματα και δεν έχει λήξει </w:t>
      </w:r>
    </w:p>
    <w:p w:rsidR="00774E3F" w:rsidRDefault="00774E3F" w:rsidP="00D37764">
      <w:pPr>
        <w:tabs>
          <w:tab w:val="left" w:pos="10206"/>
        </w:tabs>
        <w:spacing w:line="360" w:lineRule="auto"/>
        <w:ind w:left="709" w:right="857"/>
        <w:jc w:val="both"/>
      </w:pPr>
      <w:r>
        <w:t>ο χρόνος που ορίστηκε για τη στέρηση.</w:t>
      </w:r>
    </w:p>
    <w:p w:rsidR="00D37764" w:rsidRDefault="00906FAA" w:rsidP="00D37764">
      <w:pPr>
        <w:tabs>
          <w:tab w:val="left" w:pos="10206"/>
        </w:tabs>
        <w:spacing w:line="360" w:lineRule="auto"/>
        <w:ind w:left="284" w:right="857"/>
        <w:jc w:val="both"/>
      </w:pPr>
      <w:r>
        <w:t xml:space="preserve">      </w:t>
      </w:r>
      <w:r w:rsidR="00774E3F">
        <w:t>ε) Να μην τελούν είτε υπό στερητική δικαστικ</w:t>
      </w:r>
      <w:r w:rsidR="00D37764">
        <w:t>ή συμπαράσταση (πλήρη ή μερική)</w:t>
      </w:r>
      <w:r>
        <w:t xml:space="preserve"> </w:t>
      </w:r>
      <w:r w:rsidR="00D37764">
        <w:t xml:space="preserve">είτε υπό </w:t>
      </w:r>
    </w:p>
    <w:p w:rsidR="00774E3F" w:rsidRDefault="00D37764" w:rsidP="00D37764">
      <w:pPr>
        <w:tabs>
          <w:tab w:val="left" w:pos="10206"/>
        </w:tabs>
        <w:spacing w:line="360" w:lineRule="auto"/>
        <w:ind w:left="709" w:right="857"/>
        <w:jc w:val="both"/>
      </w:pPr>
      <w:r>
        <w:t xml:space="preserve">επικουρική </w:t>
      </w:r>
      <w:r w:rsidR="00774E3F">
        <w:t>δικαστική συμπαράσταση (πλήρη ή μερική) είτε υπό συνδυασμό και των δύο προηγουμένων.</w:t>
      </w:r>
    </w:p>
    <w:p w:rsidR="00D37764" w:rsidRDefault="00906FAA" w:rsidP="00D37764">
      <w:pPr>
        <w:tabs>
          <w:tab w:val="left" w:pos="10206"/>
        </w:tabs>
        <w:spacing w:line="360" w:lineRule="auto"/>
        <w:ind w:left="284" w:right="857"/>
        <w:jc w:val="both"/>
      </w:pPr>
      <w:r>
        <w:t xml:space="preserve">      </w:t>
      </w:r>
      <w:r w:rsidR="00774E3F">
        <w:t xml:space="preserve">στ) Να μην έχουν απολυθεί από θέση δημοσίου </w:t>
      </w:r>
      <w:r w:rsidR="00D37764">
        <w:t>υπαλλήλου ή υπαλλήλου Ν.Π.Δ.Δ.,</w:t>
      </w:r>
      <w:r>
        <w:t xml:space="preserve">  </w:t>
      </w:r>
    </w:p>
    <w:p w:rsidR="00774E3F" w:rsidRDefault="00774E3F" w:rsidP="00D37764">
      <w:pPr>
        <w:tabs>
          <w:tab w:val="left" w:pos="10206"/>
        </w:tabs>
        <w:spacing w:line="360" w:lineRule="auto"/>
        <w:ind w:left="709" w:right="857"/>
        <w:jc w:val="both"/>
      </w:pPr>
      <w:r>
        <w:t>Ο.Τ.Α., ή Ν.Π.Ι.Δ. του άρθρου 14 του ν.2190/1994 όπως αντικαταστάθηκε με το 5 άρθρο 1 παρ.1 του ν.2527/1997 ή Ν.Π.Ι.Δ. της παρ.3 του άρθρου 1 του ν.2527/1997,</w:t>
      </w:r>
      <w:r w:rsidR="00D37764">
        <w:t xml:space="preserve"> </w:t>
      </w:r>
      <w:r>
        <w:t>λόγω επιβολής της πειθαρχικής ποινής της οριστική</w:t>
      </w:r>
      <w:r w:rsidR="00D37764">
        <w:t>ς παύσης ή λόγω καταγγελίας της</w:t>
      </w:r>
      <w:r w:rsidR="00906FAA">
        <w:t xml:space="preserve"> </w:t>
      </w:r>
      <w:r>
        <w:t xml:space="preserve">σύμβασης εργασίας για σπουδαίο λόγο οφειλόμενο σε υπαιτιότητα του εργαζομένου </w:t>
      </w:r>
      <w:r w:rsidR="00906FAA">
        <w:t xml:space="preserve"> </w:t>
      </w:r>
      <w:r>
        <w:t>και δεν έχει παρέλθει πενταετία από την απόλυση.</w:t>
      </w:r>
    </w:p>
    <w:p w:rsidR="00774E3F" w:rsidRDefault="00774E3F" w:rsidP="00D37764">
      <w:pPr>
        <w:pStyle w:val="aa"/>
        <w:numPr>
          <w:ilvl w:val="0"/>
          <w:numId w:val="22"/>
        </w:numPr>
        <w:tabs>
          <w:tab w:val="left" w:pos="10206"/>
        </w:tabs>
        <w:spacing w:line="360" w:lineRule="auto"/>
        <w:ind w:right="857"/>
        <w:jc w:val="both"/>
      </w:pPr>
      <w:r>
        <w:t>Οι άντρες μέχρι τη λήξη της προθεσμίας υποβολής των αιτήσεων να έχουν</w:t>
      </w:r>
      <w:r w:rsidR="00906FAA">
        <w:t xml:space="preserve"> </w:t>
      </w:r>
      <w:r>
        <w:t>ε</w:t>
      </w:r>
      <w:r w:rsidR="00D37764">
        <w:t xml:space="preserve">κπληρώσει τις στρατιωτικές τους </w:t>
      </w:r>
      <w:r>
        <w:t>υποχρεώσεις ή να έχουν απαλλαγεί νόμιμα από</w:t>
      </w:r>
      <w:r w:rsidR="00906FAA">
        <w:t xml:space="preserve">  </w:t>
      </w:r>
      <w:r>
        <w:t>αυτές κατ’ αναλογία του άρθρου 5 του ν.2683/1999.</w:t>
      </w:r>
    </w:p>
    <w:p w:rsidR="00957DE3" w:rsidRPr="008E6DDD" w:rsidRDefault="00957DE3"/>
    <w:p w:rsidR="00B829AE" w:rsidRPr="000A755C" w:rsidRDefault="00B829AE"/>
    <w:p w:rsidR="00FD38F1" w:rsidRPr="000A755C" w:rsidRDefault="00FD38F1"/>
    <w:p w:rsidR="00FD38F1" w:rsidRPr="000A755C" w:rsidRDefault="00FD38F1"/>
    <w:p w:rsidR="00FD38F1" w:rsidRPr="000A755C" w:rsidRDefault="00FD38F1"/>
    <w:p w:rsidR="00FD38F1" w:rsidRPr="000A755C" w:rsidRDefault="00FD38F1"/>
    <w:p w:rsidR="00FD38F1" w:rsidRPr="000A755C" w:rsidRDefault="00FD38F1"/>
    <w:p w:rsidR="00FD38F1" w:rsidRPr="000A755C" w:rsidRDefault="00FD38F1"/>
    <w:p w:rsidR="00FD38F1" w:rsidRPr="000A755C" w:rsidRDefault="00FD38F1"/>
    <w:p w:rsidR="00FD38F1" w:rsidRPr="000A755C" w:rsidRDefault="00FD38F1"/>
    <w:p w:rsidR="00FD38F1" w:rsidRPr="000A755C" w:rsidRDefault="00FD38F1"/>
    <w:p w:rsidR="00FD38F1" w:rsidRPr="000A755C" w:rsidRDefault="00FD38F1"/>
    <w:p w:rsidR="00FD38F1" w:rsidRPr="000A755C" w:rsidRDefault="00FD38F1"/>
    <w:p w:rsidR="00FD38F1" w:rsidRPr="000A755C" w:rsidRDefault="00FD38F1"/>
    <w:p w:rsidR="00FD38F1" w:rsidRPr="000A755C" w:rsidRDefault="00FD38F1"/>
    <w:p w:rsidR="00FD38F1" w:rsidRPr="000A755C" w:rsidRDefault="00FD38F1"/>
    <w:p w:rsidR="00B829AE" w:rsidRPr="000A755C" w:rsidRDefault="00B829AE"/>
    <w:p w:rsidR="00FD38F1" w:rsidRPr="000A755C" w:rsidRDefault="00FD38F1"/>
    <w:p w:rsidR="00E93634" w:rsidRPr="00E93634" w:rsidRDefault="009D568A" w:rsidP="005D504F">
      <w:pPr>
        <w:spacing w:line="360" w:lineRule="auto"/>
        <w:ind w:left="567"/>
        <w:jc w:val="both"/>
        <w:rPr>
          <w:b/>
        </w:rPr>
      </w:pPr>
      <w:r>
        <w:rPr>
          <w:b/>
        </w:rPr>
        <w:t xml:space="preserve">     </w:t>
      </w:r>
      <w:r w:rsidR="00B829AE" w:rsidRPr="00136B50">
        <w:rPr>
          <w:b/>
        </w:rPr>
        <w:t>ΤΥΠΙΚΑ ΠΡΟΣΟΝΤΑ</w:t>
      </w:r>
    </w:p>
    <w:p w:rsidR="00B829AE" w:rsidRPr="00E93634" w:rsidRDefault="009D568A" w:rsidP="00E93634">
      <w:pPr>
        <w:spacing w:line="360" w:lineRule="auto"/>
        <w:ind w:left="709"/>
        <w:jc w:val="both"/>
        <w:rPr>
          <w:b/>
          <w:u w:val="single"/>
        </w:rPr>
      </w:pPr>
      <w:r w:rsidRPr="009D568A">
        <w:rPr>
          <w:b/>
        </w:rPr>
        <w:t xml:space="preserve">     </w:t>
      </w:r>
      <w:r w:rsidR="00B829AE" w:rsidRPr="009D568A">
        <w:rPr>
          <w:b/>
          <w:u w:val="single"/>
        </w:rPr>
        <w:t>Ψυχολόγος (Π.Ε.) :</w:t>
      </w:r>
    </w:p>
    <w:p w:rsidR="0063356A" w:rsidRPr="00E93634" w:rsidRDefault="00DA51C1" w:rsidP="000A755C">
      <w:pPr>
        <w:spacing w:line="360" w:lineRule="auto"/>
        <w:ind w:left="426"/>
        <w:jc w:val="both"/>
        <w:rPr>
          <w:b/>
        </w:rPr>
      </w:pPr>
      <w:r w:rsidRPr="005E3028">
        <w:rPr>
          <w:b/>
        </w:rPr>
        <w:t xml:space="preserve">      </w:t>
      </w:r>
      <w:r w:rsidR="009D568A" w:rsidRPr="005E3028">
        <w:rPr>
          <w:b/>
        </w:rPr>
        <w:t xml:space="preserve">  </w:t>
      </w:r>
      <w:r w:rsidR="00B829AE" w:rsidRPr="00E93634">
        <w:rPr>
          <w:b/>
        </w:rPr>
        <w:t>ΑΠΑΡΑΙΤΗΤΑ ΤΥΠΙΚΑ ΠΡΟΣΟΝΤΑ</w:t>
      </w:r>
    </w:p>
    <w:p w:rsidR="00B829AE" w:rsidRPr="00136B50" w:rsidRDefault="00B829AE" w:rsidP="009D568A">
      <w:pPr>
        <w:pStyle w:val="aa"/>
        <w:numPr>
          <w:ilvl w:val="0"/>
          <w:numId w:val="18"/>
        </w:numPr>
        <w:spacing w:line="360" w:lineRule="auto"/>
        <w:ind w:left="851" w:hanging="142"/>
        <w:jc w:val="both"/>
      </w:pPr>
      <w:r w:rsidRPr="00136B50">
        <w:t>Πτυχίο Πανεπιστημιακής Εκπαίδευσης της ημεδαπής ή ισότιμης Σχολής της αλλοδαπής</w:t>
      </w:r>
    </w:p>
    <w:p w:rsidR="00B829AE" w:rsidRPr="00136B50" w:rsidRDefault="00B829AE" w:rsidP="009D568A">
      <w:pPr>
        <w:pStyle w:val="aa"/>
        <w:numPr>
          <w:ilvl w:val="0"/>
          <w:numId w:val="18"/>
        </w:numPr>
        <w:spacing w:line="360" w:lineRule="auto"/>
        <w:ind w:left="851" w:hanging="142"/>
        <w:jc w:val="both"/>
      </w:pPr>
      <w:r w:rsidRPr="00136B50">
        <w:t>Άδεια άσκησης επαγγέλματος Ψυχολόγου</w:t>
      </w:r>
    </w:p>
    <w:p w:rsidR="005E3028" w:rsidRPr="00FD38F1" w:rsidRDefault="005E3028" w:rsidP="009D568A">
      <w:pPr>
        <w:spacing w:line="360" w:lineRule="auto"/>
        <w:ind w:left="851"/>
        <w:jc w:val="both"/>
        <w:rPr>
          <w:lang w:val="en-US"/>
        </w:rPr>
      </w:pPr>
    </w:p>
    <w:p w:rsidR="0063356A" w:rsidRPr="000A755C" w:rsidRDefault="00B829AE" w:rsidP="000A755C">
      <w:pPr>
        <w:spacing w:line="360" w:lineRule="auto"/>
        <w:ind w:left="851"/>
        <w:jc w:val="both"/>
        <w:rPr>
          <w:b/>
        </w:rPr>
      </w:pPr>
      <w:r w:rsidRPr="005E3028">
        <w:rPr>
          <w:b/>
        </w:rPr>
        <w:t>ΣΥΝΕΚΤΙΜΩΜΕΝΑ ΤΥΠΙΚΑ ΠΡΟΣΟΝΤΑ</w:t>
      </w:r>
    </w:p>
    <w:p w:rsidR="00B829AE" w:rsidRPr="00136B50" w:rsidRDefault="00B829AE" w:rsidP="009D568A">
      <w:pPr>
        <w:pStyle w:val="aa"/>
        <w:numPr>
          <w:ilvl w:val="0"/>
          <w:numId w:val="19"/>
        </w:numPr>
        <w:spacing w:line="360" w:lineRule="auto"/>
        <w:ind w:left="851" w:hanging="141"/>
        <w:jc w:val="both"/>
      </w:pPr>
      <w:r w:rsidRPr="00136B50">
        <w:t>Η κατοχή δεύτερου τίτλου σπουδών σε αντικείμενο συναφές με το γνωστικό αντικείμενο της θέσης</w:t>
      </w:r>
    </w:p>
    <w:p w:rsidR="00B829AE" w:rsidRPr="00136B50" w:rsidRDefault="00B829AE" w:rsidP="009D568A">
      <w:pPr>
        <w:pStyle w:val="aa"/>
        <w:numPr>
          <w:ilvl w:val="0"/>
          <w:numId w:val="19"/>
        </w:numPr>
        <w:spacing w:line="360" w:lineRule="auto"/>
        <w:ind w:left="851" w:hanging="141"/>
        <w:jc w:val="both"/>
      </w:pPr>
      <w:r w:rsidRPr="00136B50">
        <w:t>Η κατοχή μεταπτυχιακού ή/και διδακτορικού διπλώματος</w:t>
      </w:r>
    </w:p>
    <w:p w:rsidR="00B829AE" w:rsidRPr="00136B50" w:rsidRDefault="00B829AE" w:rsidP="009D568A">
      <w:pPr>
        <w:pStyle w:val="aa"/>
        <w:numPr>
          <w:ilvl w:val="0"/>
          <w:numId w:val="19"/>
        </w:numPr>
        <w:spacing w:line="360" w:lineRule="auto"/>
        <w:ind w:left="851" w:hanging="141"/>
        <w:jc w:val="both"/>
      </w:pPr>
      <w:r w:rsidRPr="00136B50">
        <w:t>Η εμπειρία σε αντικείμενο σχετικό με την προκηρυσσόμενη θέση</w:t>
      </w:r>
    </w:p>
    <w:p w:rsidR="00B829AE" w:rsidRPr="00136B50" w:rsidRDefault="00B829AE" w:rsidP="009D568A">
      <w:pPr>
        <w:pStyle w:val="aa"/>
        <w:numPr>
          <w:ilvl w:val="0"/>
          <w:numId w:val="19"/>
        </w:numPr>
        <w:spacing w:line="360" w:lineRule="auto"/>
        <w:ind w:left="851" w:hanging="141"/>
        <w:jc w:val="both"/>
      </w:pPr>
      <w:r w:rsidRPr="00136B50">
        <w:t>Η εμπειρία στο τομέα της πρόληψης των εξαρτήσεων</w:t>
      </w:r>
      <w:r w:rsidRPr="00C858C8">
        <w:t>,</w:t>
      </w:r>
      <w:r w:rsidRPr="00C858C8">
        <w:rPr>
          <w:b/>
        </w:rPr>
        <w:t xml:space="preserve"> σε αναγνωρισμένους φορείς πρόληψης</w:t>
      </w:r>
    </w:p>
    <w:p w:rsidR="00B829AE" w:rsidRPr="00136B50" w:rsidRDefault="00B829AE" w:rsidP="009D568A">
      <w:pPr>
        <w:pStyle w:val="aa"/>
        <w:numPr>
          <w:ilvl w:val="0"/>
          <w:numId w:val="19"/>
        </w:numPr>
        <w:spacing w:line="360" w:lineRule="auto"/>
        <w:ind w:left="851" w:hanging="141"/>
        <w:jc w:val="both"/>
      </w:pPr>
      <w:r w:rsidRPr="00136B50">
        <w:t>Η γνώση ξένης γλώσσας</w:t>
      </w:r>
    </w:p>
    <w:p w:rsidR="00906FAA" w:rsidRPr="0063356A" w:rsidRDefault="00B829AE" w:rsidP="000C5681">
      <w:pPr>
        <w:pStyle w:val="aa"/>
        <w:numPr>
          <w:ilvl w:val="0"/>
          <w:numId w:val="19"/>
        </w:numPr>
        <w:spacing w:line="360" w:lineRule="auto"/>
        <w:ind w:left="851" w:hanging="141"/>
        <w:jc w:val="both"/>
      </w:pPr>
      <w:r w:rsidRPr="00136B50">
        <w:t>Η γνώση χρήσης Η/Υ</w:t>
      </w:r>
    </w:p>
    <w:p w:rsidR="00906FAA" w:rsidRPr="00136B50" w:rsidRDefault="00906FAA" w:rsidP="000A755C">
      <w:pPr>
        <w:spacing w:line="360" w:lineRule="auto"/>
        <w:jc w:val="both"/>
      </w:pPr>
    </w:p>
    <w:p w:rsidR="00B829AE" w:rsidRPr="00E93634" w:rsidRDefault="00B829AE" w:rsidP="00E93634">
      <w:pPr>
        <w:spacing w:line="360" w:lineRule="auto"/>
        <w:ind w:left="1134"/>
        <w:jc w:val="both"/>
        <w:rPr>
          <w:b/>
          <w:u w:val="single"/>
        </w:rPr>
      </w:pPr>
      <w:r w:rsidRPr="009D568A">
        <w:rPr>
          <w:b/>
          <w:u w:val="single"/>
        </w:rPr>
        <w:t>Κοινωνικός Λειτουργός (Π.Ε</w:t>
      </w:r>
      <w:r w:rsidR="005D504F">
        <w:rPr>
          <w:b/>
          <w:u w:val="single"/>
        </w:rPr>
        <w:t>/ΤΕ</w:t>
      </w:r>
      <w:r w:rsidRPr="009D568A">
        <w:rPr>
          <w:b/>
          <w:u w:val="single"/>
        </w:rPr>
        <w:t>.):</w:t>
      </w:r>
    </w:p>
    <w:p w:rsidR="0063356A" w:rsidRPr="000A755C" w:rsidRDefault="00B829AE" w:rsidP="000A755C">
      <w:pPr>
        <w:spacing w:line="360" w:lineRule="auto"/>
        <w:ind w:left="1134"/>
        <w:jc w:val="both"/>
        <w:rPr>
          <w:b/>
        </w:rPr>
      </w:pPr>
      <w:r w:rsidRPr="00C858C8">
        <w:rPr>
          <w:b/>
        </w:rPr>
        <w:t>ΑΠΑΡΑΙΤΗΤΑ ΤΥΠΙΚΑ ΠΡΟΣΟΝΤΑ</w:t>
      </w:r>
    </w:p>
    <w:p w:rsidR="00B829AE" w:rsidRPr="00136B50" w:rsidRDefault="00B829AE" w:rsidP="009D568A">
      <w:pPr>
        <w:pStyle w:val="aa"/>
        <w:numPr>
          <w:ilvl w:val="0"/>
          <w:numId w:val="20"/>
        </w:numPr>
        <w:spacing w:line="360" w:lineRule="auto"/>
        <w:ind w:left="1134"/>
        <w:jc w:val="both"/>
      </w:pPr>
      <w:r w:rsidRPr="00136B50">
        <w:t>Πτυχίο Ανώτατης Εκπαίδευσης (Πανεπιστημιακής</w:t>
      </w:r>
      <w:r w:rsidR="005D504F">
        <w:t>-Τεχνολογικής</w:t>
      </w:r>
      <w:r w:rsidRPr="00136B50">
        <w:t>) της ημεδαπής ή ισότιμης Σχολής της αλλοδαπής</w:t>
      </w:r>
    </w:p>
    <w:p w:rsidR="00B829AE" w:rsidRPr="00136B50" w:rsidRDefault="00B829AE" w:rsidP="009D568A">
      <w:pPr>
        <w:pStyle w:val="aa"/>
        <w:numPr>
          <w:ilvl w:val="0"/>
          <w:numId w:val="20"/>
        </w:numPr>
        <w:spacing w:line="360" w:lineRule="auto"/>
        <w:ind w:left="1134"/>
        <w:jc w:val="both"/>
      </w:pPr>
      <w:r w:rsidRPr="00136B50">
        <w:t>Άδεια άσκησης επαγγέλματος Κοινωνικού Λειτουργού</w:t>
      </w:r>
    </w:p>
    <w:p w:rsidR="00B829AE" w:rsidRPr="00136B50" w:rsidRDefault="00B829AE" w:rsidP="009D568A">
      <w:pPr>
        <w:pStyle w:val="aa"/>
        <w:numPr>
          <w:ilvl w:val="0"/>
          <w:numId w:val="20"/>
        </w:numPr>
        <w:spacing w:line="360" w:lineRule="auto"/>
        <w:ind w:left="1134"/>
        <w:jc w:val="both"/>
      </w:pPr>
      <w:r w:rsidRPr="00136B50">
        <w:t>Ταυτότητα μέλους ή Βεβαίωση Ανανέωσης Εγγραφής ή Βεβαίωση εγγραφής στον Σύνδεσμο Κοινωνικών Λειτουργών Ελλάδος (ΣΚΛΕ)</w:t>
      </w:r>
    </w:p>
    <w:p w:rsidR="00E64E3F" w:rsidRPr="00136B50" w:rsidRDefault="00E64E3F" w:rsidP="009D568A">
      <w:pPr>
        <w:spacing w:line="360" w:lineRule="auto"/>
        <w:ind w:left="426"/>
        <w:jc w:val="both"/>
      </w:pPr>
    </w:p>
    <w:p w:rsidR="0063356A" w:rsidRPr="000A755C" w:rsidRDefault="00B829AE" w:rsidP="000A755C">
      <w:pPr>
        <w:tabs>
          <w:tab w:val="left" w:pos="1134"/>
        </w:tabs>
        <w:spacing w:line="360" w:lineRule="auto"/>
        <w:ind w:left="1134"/>
        <w:jc w:val="both"/>
        <w:rPr>
          <w:b/>
        </w:rPr>
      </w:pPr>
      <w:r w:rsidRPr="00C858C8">
        <w:rPr>
          <w:b/>
        </w:rPr>
        <w:t>ΣΥΝΕΚΤΙΜΩΜΕΝΑ ΤΥΠΙΚΑ ΠΡΟΣΟΝΤΑ</w:t>
      </w:r>
    </w:p>
    <w:p w:rsidR="00B829AE" w:rsidRPr="00136B50" w:rsidRDefault="00B829AE" w:rsidP="009D568A">
      <w:pPr>
        <w:pStyle w:val="aa"/>
        <w:numPr>
          <w:ilvl w:val="0"/>
          <w:numId w:val="21"/>
        </w:numPr>
        <w:tabs>
          <w:tab w:val="left" w:pos="1134"/>
        </w:tabs>
        <w:spacing w:line="360" w:lineRule="auto"/>
        <w:ind w:left="1134"/>
        <w:jc w:val="both"/>
      </w:pPr>
      <w:r w:rsidRPr="00136B50">
        <w:t>Η κατοχή δεύτερου τίτλου σπουδών σε αντικείμενο συναφές με το γνωστικό αντικείμενο της θέσης</w:t>
      </w:r>
    </w:p>
    <w:p w:rsidR="00B829AE" w:rsidRPr="00136B50" w:rsidRDefault="00B829AE" w:rsidP="009D568A">
      <w:pPr>
        <w:pStyle w:val="aa"/>
        <w:numPr>
          <w:ilvl w:val="0"/>
          <w:numId w:val="21"/>
        </w:numPr>
        <w:tabs>
          <w:tab w:val="left" w:pos="1134"/>
        </w:tabs>
        <w:spacing w:line="360" w:lineRule="auto"/>
        <w:ind w:left="1134"/>
        <w:jc w:val="both"/>
      </w:pPr>
      <w:r w:rsidRPr="00136B50">
        <w:t>Η κατοχή μεταπτυχιακού ή/και διδακτορικού διπλώματος</w:t>
      </w:r>
    </w:p>
    <w:p w:rsidR="00B829AE" w:rsidRPr="00136B50" w:rsidRDefault="00B829AE" w:rsidP="009D568A">
      <w:pPr>
        <w:pStyle w:val="aa"/>
        <w:numPr>
          <w:ilvl w:val="0"/>
          <w:numId w:val="21"/>
        </w:numPr>
        <w:tabs>
          <w:tab w:val="left" w:pos="1134"/>
        </w:tabs>
        <w:spacing w:line="360" w:lineRule="auto"/>
        <w:ind w:left="1134"/>
        <w:jc w:val="both"/>
      </w:pPr>
      <w:r w:rsidRPr="00136B50">
        <w:t>Η εμπειρία σε αντικείμενο σχετικό με την προκηρυσσόμενη θέση</w:t>
      </w:r>
    </w:p>
    <w:p w:rsidR="00B829AE" w:rsidRPr="00136B50" w:rsidRDefault="00B829AE" w:rsidP="009D568A">
      <w:pPr>
        <w:pStyle w:val="aa"/>
        <w:numPr>
          <w:ilvl w:val="0"/>
          <w:numId w:val="21"/>
        </w:numPr>
        <w:tabs>
          <w:tab w:val="left" w:pos="1134"/>
        </w:tabs>
        <w:spacing w:line="360" w:lineRule="auto"/>
        <w:ind w:left="1134"/>
        <w:jc w:val="both"/>
      </w:pPr>
      <w:r w:rsidRPr="00136B50">
        <w:t xml:space="preserve">Η εμπειρία στο τομέα της πρόληψης των εξαρτήσεων, </w:t>
      </w:r>
      <w:r w:rsidRPr="00C858C8">
        <w:rPr>
          <w:b/>
        </w:rPr>
        <w:t>σε αναγνωρισμένους φορείς πρόληψης</w:t>
      </w:r>
    </w:p>
    <w:p w:rsidR="00B829AE" w:rsidRPr="00136B50" w:rsidRDefault="00B829AE" w:rsidP="009D568A">
      <w:pPr>
        <w:pStyle w:val="aa"/>
        <w:numPr>
          <w:ilvl w:val="0"/>
          <w:numId w:val="21"/>
        </w:numPr>
        <w:tabs>
          <w:tab w:val="left" w:pos="1134"/>
        </w:tabs>
        <w:spacing w:line="360" w:lineRule="auto"/>
        <w:ind w:left="1134"/>
        <w:jc w:val="both"/>
      </w:pPr>
      <w:r w:rsidRPr="00136B50">
        <w:t>Η γνώση ξένης γλώσσας</w:t>
      </w:r>
    </w:p>
    <w:p w:rsidR="000A755C" w:rsidRPr="000A755C" w:rsidRDefault="00B829AE" w:rsidP="0063356A">
      <w:pPr>
        <w:pStyle w:val="aa"/>
        <w:numPr>
          <w:ilvl w:val="0"/>
          <w:numId w:val="21"/>
        </w:numPr>
        <w:tabs>
          <w:tab w:val="left" w:pos="1134"/>
        </w:tabs>
        <w:spacing w:line="360" w:lineRule="auto"/>
        <w:ind w:left="1134"/>
        <w:jc w:val="both"/>
      </w:pPr>
      <w:r w:rsidRPr="00136B50">
        <w:t>Η γνώση χρήσης Η/Υ</w:t>
      </w:r>
    </w:p>
    <w:p w:rsidR="00FD38F1" w:rsidRPr="00FD38F1" w:rsidRDefault="00FD38F1" w:rsidP="009D568A">
      <w:pPr>
        <w:spacing w:line="360" w:lineRule="auto"/>
        <w:ind w:left="426"/>
        <w:jc w:val="both"/>
        <w:rPr>
          <w:lang w:val="en-US"/>
        </w:rPr>
      </w:pPr>
    </w:p>
    <w:p w:rsidR="00AB0714" w:rsidRPr="0063356A" w:rsidRDefault="004343D7" w:rsidP="0063356A">
      <w:pPr>
        <w:tabs>
          <w:tab w:val="left" w:pos="1134"/>
        </w:tabs>
        <w:spacing w:line="360" w:lineRule="auto"/>
        <w:ind w:left="993"/>
        <w:jc w:val="both"/>
        <w:rPr>
          <w:b/>
          <w:lang w:val="en-US"/>
        </w:rPr>
      </w:pPr>
      <w:r>
        <w:rPr>
          <w:b/>
        </w:rPr>
        <w:t>ΕΠΙ</w:t>
      </w:r>
      <w:r w:rsidR="00AB0714" w:rsidRPr="004343D7">
        <w:rPr>
          <w:b/>
        </w:rPr>
        <w:t>ΛΟΓΗ ΕΝΔΙΑΦΕΡΟΜΕΝΩΝ</w:t>
      </w:r>
    </w:p>
    <w:p w:rsidR="00AB0714" w:rsidRPr="00136B50" w:rsidRDefault="00AB0714" w:rsidP="00E327EF">
      <w:pPr>
        <w:tabs>
          <w:tab w:val="left" w:pos="1134"/>
        </w:tabs>
        <w:spacing w:line="360" w:lineRule="auto"/>
        <w:ind w:left="993"/>
        <w:jc w:val="both"/>
      </w:pPr>
      <w:r w:rsidRPr="00136B50">
        <w:t>Για την διαδικασία επιλογής λαμβάνονται υπόψη και μοριοδοτούνται οι εξής ομάδες κριτηρίων:</w:t>
      </w:r>
    </w:p>
    <w:p w:rsidR="00EE53E3" w:rsidRPr="00136B50" w:rsidRDefault="00AB0714" w:rsidP="009D568A">
      <w:pPr>
        <w:tabs>
          <w:tab w:val="left" w:pos="1134"/>
        </w:tabs>
        <w:spacing w:line="360" w:lineRule="auto"/>
        <w:ind w:left="993"/>
        <w:jc w:val="both"/>
      </w:pPr>
      <w:r w:rsidRPr="00136B50">
        <w:t>(Α) Τυπικά και Εκπαιδευτικά προσόντα με συντελεστή</w:t>
      </w:r>
      <w:r w:rsidR="00F83BC5" w:rsidRPr="00136B50">
        <w:t xml:space="preserve"> </w:t>
      </w:r>
      <w:r w:rsidRPr="00136B50">
        <w:t xml:space="preserve">βαρύτητας 33% </w:t>
      </w:r>
    </w:p>
    <w:p w:rsidR="00AB0714" w:rsidRPr="00136B50" w:rsidRDefault="00AB0714" w:rsidP="009D568A">
      <w:pPr>
        <w:tabs>
          <w:tab w:val="left" w:pos="1134"/>
        </w:tabs>
        <w:spacing w:line="360" w:lineRule="auto"/>
        <w:ind w:left="993"/>
        <w:jc w:val="both"/>
      </w:pPr>
      <w:r w:rsidRPr="00136B50">
        <w:t>(Β) Εργασιακή εμπειρία με συντελεστή βαρύτητας 33%</w:t>
      </w:r>
    </w:p>
    <w:p w:rsidR="00AB0714" w:rsidRPr="00136B50" w:rsidRDefault="00AB0714" w:rsidP="009D568A">
      <w:pPr>
        <w:tabs>
          <w:tab w:val="left" w:pos="1134"/>
        </w:tabs>
        <w:spacing w:line="360" w:lineRule="auto"/>
        <w:ind w:left="993"/>
        <w:jc w:val="both"/>
      </w:pPr>
      <w:r w:rsidRPr="00136B50">
        <w:t>(Γ) Συνέντευξη με συντελεστή βαρύτητας 34%</w:t>
      </w:r>
    </w:p>
    <w:p w:rsidR="0063356A" w:rsidRPr="000A755C" w:rsidRDefault="0063356A" w:rsidP="0063356A">
      <w:pPr>
        <w:spacing w:line="360" w:lineRule="auto"/>
        <w:jc w:val="both"/>
      </w:pPr>
    </w:p>
    <w:p w:rsidR="000C5681" w:rsidRPr="000A755C" w:rsidRDefault="00AB0714" w:rsidP="0063356A">
      <w:pPr>
        <w:spacing w:line="360" w:lineRule="auto"/>
        <w:ind w:left="567"/>
        <w:jc w:val="both"/>
      </w:pPr>
      <w:r w:rsidRPr="00136B50">
        <w:t>Το συνολικό αποτέλεσμα της μοριοδότησης κάθε ομάδας κριτηρίων ανά ενδιαφερόμενο πολλαπλασιάζεται με τον αντίστοιχο συντελεστή βαρύτητας και εξάγεται το συνολικό άθροισμα. Η συνολική βαθμολογία των κριτηρίων εξάγεται με προσέγγιση δύο (2) δεκαδικών ψηφίων.</w:t>
      </w:r>
    </w:p>
    <w:p w:rsidR="0063356A" w:rsidRPr="000A755C" w:rsidRDefault="0063356A" w:rsidP="00E93634">
      <w:pPr>
        <w:spacing w:line="360" w:lineRule="auto"/>
        <w:jc w:val="both"/>
      </w:pPr>
    </w:p>
    <w:tbl>
      <w:tblPr>
        <w:tblpPr w:leftFromText="180" w:rightFromText="180" w:vertAnchor="text" w:horzAnchor="margin" w:tblpX="1303" w:tblpY="1609"/>
        <w:tblW w:w="8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2"/>
        <w:gridCol w:w="5670"/>
        <w:gridCol w:w="2268"/>
      </w:tblGrid>
      <w:tr w:rsidR="000C5681" w:rsidRPr="00811178" w:rsidTr="000C5681">
        <w:trPr>
          <w:trHeight w:val="413"/>
        </w:trPr>
        <w:tc>
          <w:tcPr>
            <w:tcW w:w="8510" w:type="dxa"/>
            <w:gridSpan w:val="3"/>
            <w:tcBorders>
              <w:top w:val="nil"/>
              <w:left w:val="nil"/>
              <w:bottom w:val="nil"/>
              <w:right w:val="nil"/>
            </w:tcBorders>
            <w:shd w:val="clear" w:color="auto" w:fill="auto"/>
          </w:tcPr>
          <w:p w:rsidR="000C5681" w:rsidRPr="000C5681" w:rsidRDefault="000C5681" w:rsidP="000C5681">
            <w:pPr>
              <w:rPr>
                <w:rFonts w:asciiTheme="minorHAnsi" w:hAnsiTheme="minorHAnsi" w:cstheme="minorHAnsi"/>
                <w:b/>
                <w:color w:val="FFFFFF" w:themeColor="background1"/>
                <w:u w:val="single"/>
              </w:rPr>
            </w:pPr>
            <w:r w:rsidRPr="000C5681">
              <w:rPr>
                <w:rFonts w:asciiTheme="minorHAnsi" w:hAnsiTheme="minorHAnsi" w:cstheme="minorHAnsi"/>
                <w:b/>
                <w:sz w:val="22"/>
                <w:szCs w:val="22"/>
                <w:u w:val="single"/>
              </w:rPr>
              <w:lastRenderedPageBreak/>
              <w:t>ΚΡΙΤΗΡΙΑ ΚΑΤΑΤΑΞΗΣ – ΠΙΝΑΚΑΣ ΒΑΘΜΟΛΟΓΗΣΗΣ</w:t>
            </w:r>
          </w:p>
        </w:tc>
      </w:tr>
      <w:tr w:rsidR="00AB0714" w:rsidRPr="00811178" w:rsidTr="000C5681">
        <w:trPr>
          <w:trHeight w:val="791"/>
        </w:trPr>
        <w:tc>
          <w:tcPr>
            <w:tcW w:w="572" w:type="dxa"/>
            <w:tcBorders>
              <w:top w:val="nil"/>
            </w:tcBorders>
            <w:shd w:val="clear" w:color="auto" w:fill="D7D7D7"/>
          </w:tcPr>
          <w:p w:rsidR="00AB0714" w:rsidRPr="00811178" w:rsidRDefault="00AB0714" w:rsidP="00811178">
            <w:pPr>
              <w:pStyle w:val="TableParagraph"/>
              <w:spacing w:before="1" w:line="240" w:lineRule="auto"/>
              <w:ind w:left="167"/>
              <w:rPr>
                <w:rFonts w:asciiTheme="minorHAnsi" w:hAnsiTheme="minorHAnsi" w:cstheme="minorHAnsi"/>
                <w:b/>
              </w:rPr>
            </w:pPr>
            <w:r w:rsidRPr="00811178">
              <w:rPr>
                <w:rFonts w:asciiTheme="minorHAnsi" w:hAnsiTheme="minorHAnsi" w:cstheme="minorHAnsi"/>
                <w:b/>
                <w:spacing w:val="-5"/>
              </w:rPr>
              <w:t>A/A</w:t>
            </w:r>
          </w:p>
        </w:tc>
        <w:tc>
          <w:tcPr>
            <w:tcW w:w="5670" w:type="dxa"/>
            <w:tcBorders>
              <w:top w:val="nil"/>
            </w:tcBorders>
            <w:shd w:val="clear" w:color="auto" w:fill="D7D7D7"/>
          </w:tcPr>
          <w:p w:rsidR="00AB0714" w:rsidRPr="00811178" w:rsidRDefault="009D568A" w:rsidP="00811178">
            <w:pPr>
              <w:pStyle w:val="TableParagraph"/>
              <w:spacing w:before="7" w:line="240" w:lineRule="auto"/>
              <w:jc w:val="center"/>
              <w:rPr>
                <w:rFonts w:asciiTheme="minorHAnsi" w:hAnsiTheme="minorHAnsi" w:cstheme="minorHAnsi"/>
                <w:b/>
              </w:rPr>
            </w:pPr>
            <w:r w:rsidRPr="00811178">
              <w:rPr>
                <w:rFonts w:asciiTheme="minorHAnsi" w:hAnsiTheme="minorHAnsi" w:cstheme="minorHAnsi"/>
                <w:b/>
              </w:rPr>
              <w:t>ΚΡΙΤΗΡΙΑ ΚΑΤΑΤΑΞΗΣ ΠΑΝΕΠΙΣΤΗΜΙΑΚΗΣ –ΤΕΧΝΟΛΟΓΙΚΗΣ &amp; ΔΕΥΤΕΡΟΒΑΘΜΙΑΣ ΕΚΠΑΙΔΕΥΣΗΣ</w:t>
            </w:r>
          </w:p>
        </w:tc>
        <w:tc>
          <w:tcPr>
            <w:tcW w:w="2263" w:type="dxa"/>
            <w:tcBorders>
              <w:top w:val="nil"/>
            </w:tcBorders>
            <w:shd w:val="clear" w:color="auto" w:fill="D7D7D7"/>
          </w:tcPr>
          <w:p w:rsidR="00AB0714" w:rsidRPr="00811178" w:rsidRDefault="00AB0714" w:rsidP="00811178">
            <w:pPr>
              <w:pStyle w:val="TableParagraph"/>
              <w:spacing w:before="150" w:line="240" w:lineRule="auto"/>
              <w:ind w:left="887" w:right="326" w:hanging="207"/>
              <w:rPr>
                <w:rFonts w:asciiTheme="minorHAnsi" w:hAnsiTheme="minorHAnsi" w:cstheme="minorHAnsi"/>
                <w:b/>
              </w:rPr>
            </w:pPr>
            <w:r w:rsidRPr="00811178">
              <w:rPr>
                <w:rFonts w:asciiTheme="minorHAnsi" w:hAnsiTheme="minorHAnsi" w:cstheme="minorHAnsi"/>
                <w:b/>
                <w:spacing w:val="-4"/>
              </w:rPr>
              <w:t>ΜΟΝΑΔΕΣ</w:t>
            </w:r>
            <w:r w:rsidRPr="00811178">
              <w:rPr>
                <w:rFonts w:asciiTheme="minorHAnsi" w:hAnsiTheme="minorHAnsi" w:cstheme="minorHAnsi"/>
                <w:b/>
                <w:spacing w:val="-8"/>
              </w:rPr>
              <w:t xml:space="preserve"> </w:t>
            </w:r>
            <w:r w:rsidRPr="00811178">
              <w:rPr>
                <w:rFonts w:asciiTheme="minorHAnsi" w:hAnsiTheme="minorHAnsi" w:cstheme="minorHAnsi"/>
                <w:b/>
                <w:spacing w:val="-4"/>
              </w:rPr>
              <w:t xml:space="preserve">ΚΑΤΑ </w:t>
            </w:r>
            <w:r w:rsidRPr="00811178">
              <w:rPr>
                <w:rFonts w:asciiTheme="minorHAnsi" w:hAnsiTheme="minorHAnsi" w:cstheme="minorHAnsi"/>
                <w:b/>
                <w:spacing w:val="-2"/>
              </w:rPr>
              <w:t>ΚΑΤΗΓΟΡΙΑ</w:t>
            </w:r>
          </w:p>
        </w:tc>
      </w:tr>
      <w:tr w:rsidR="00AB0714" w:rsidRPr="00811178" w:rsidTr="000C5681">
        <w:trPr>
          <w:trHeight w:val="436"/>
        </w:trPr>
        <w:tc>
          <w:tcPr>
            <w:tcW w:w="572" w:type="dxa"/>
          </w:tcPr>
          <w:p w:rsidR="00AB0714" w:rsidRPr="00811178" w:rsidRDefault="00AB0714" w:rsidP="00811178">
            <w:pPr>
              <w:pStyle w:val="TableParagraph"/>
              <w:spacing w:line="240" w:lineRule="auto"/>
              <w:rPr>
                <w:rFonts w:asciiTheme="minorHAnsi" w:hAnsiTheme="minorHAnsi" w:cstheme="minorHAnsi"/>
              </w:rPr>
            </w:pPr>
          </w:p>
        </w:tc>
        <w:tc>
          <w:tcPr>
            <w:tcW w:w="5670" w:type="dxa"/>
          </w:tcPr>
          <w:p w:rsidR="00AB0714" w:rsidRPr="00811178" w:rsidRDefault="00AB0714" w:rsidP="00811178">
            <w:pPr>
              <w:pStyle w:val="TableParagraph"/>
              <w:spacing w:line="240" w:lineRule="auto"/>
              <w:rPr>
                <w:rFonts w:asciiTheme="minorHAnsi" w:hAnsiTheme="minorHAnsi" w:cstheme="minorHAnsi"/>
              </w:rPr>
            </w:pPr>
          </w:p>
        </w:tc>
        <w:tc>
          <w:tcPr>
            <w:tcW w:w="2263" w:type="dxa"/>
          </w:tcPr>
          <w:p w:rsidR="00AB0714" w:rsidRPr="00811178" w:rsidRDefault="00AB0714" w:rsidP="00811178">
            <w:pPr>
              <w:pStyle w:val="TableParagraph"/>
              <w:spacing w:before="6" w:line="240" w:lineRule="auto"/>
              <w:ind w:left="30"/>
              <w:jc w:val="center"/>
              <w:rPr>
                <w:rFonts w:asciiTheme="minorHAnsi" w:hAnsiTheme="minorHAnsi" w:cstheme="minorHAnsi"/>
                <w:b/>
              </w:rPr>
            </w:pPr>
            <w:r w:rsidRPr="00811178">
              <w:rPr>
                <w:rFonts w:asciiTheme="minorHAnsi" w:hAnsiTheme="minorHAnsi" w:cstheme="minorHAnsi"/>
                <w:b/>
              </w:rPr>
              <w:t>ΠΕ</w:t>
            </w:r>
            <w:r w:rsidRPr="00811178">
              <w:rPr>
                <w:rFonts w:asciiTheme="minorHAnsi" w:hAnsiTheme="minorHAnsi" w:cstheme="minorHAnsi"/>
                <w:b/>
                <w:spacing w:val="1"/>
              </w:rPr>
              <w:t xml:space="preserve"> </w:t>
            </w:r>
          </w:p>
        </w:tc>
      </w:tr>
      <w:tr w:rsidR="00AB0714" w:rsidRPr="00811178" w:rsidTr="000C5681">
        <w:trPr>
          <w:trHeight w:val="273"/>
        </w:trPr>
        <w:tc>
          <w:tcPr>
            <w:tcW w:w="572" w:type="dxa"/>
            <w:tcBorders>
              <w:right w:val="nil"/>
            </w:tcBorders>
            <w:shd w:val="clear" w:color="auto" w:fill="FFFF00"/>
          </w:tcPr>
          <w:p w:rsidR="00AB0714" w:rsidRPr="00811178" w:rsidRDefault="00AB0714" w:rsidP="00811178">
            <w:pPr>
              <w:pStyle w:val="TableParagraph"/>
              <w:spacing w:line="225" w:lineRule="exact"/>
              <w:ind w:left="110"/>
              <w:rPr>
                <w:rFonts w:asciiTheme="minorHAnsi" w:hAnsiTheme="minorHAnsi" w:cstheme="minorHAnsi"/>
                <w:b/>
              </w:rPr>
            </w:pPr>
            <w:r w:rsidRPr="00811178">
              <w:rPr>
                <w:rFonts w:asciiTheme="minorHAnsi" w:hAnsiTheme="minorHAnsi" w:cstheme="minorHAnsi"/>
                <w:b/>
                <w:spacing w:val="-5"/>
              </w:rPr>
              <w:t>(Α)</w:t>
            </w:r>
          </w:p>
        </w:tc>
        <w:tc>
          <w:tcPr>
            <w:tcW w:w="7933" w:type="dxa"/>
            <w:gridSpan w:val="2"/>
            <w:tcBorders>
              <w:left w:val="nil"/>
            </w:tcBorders>
            <w:shd w:val="clear" w:color="auto" w:fill="FFFF00"/>
          </w:tcPr>
          <w:p w:rsidR="00AB0714" w:rsidRPr="00811178" w:rsidRDefault="00AB0714" w:rsidP="00811178">
            <w:pPr>
              <w:pStyle w:val="TableParagraph"/>
              <w:spacing w:line="225" w:lineRule="exact"/>
              <w:rPr>
                <w:rFonts w:asciiTheme="minorHAnsi" w:hAnsiTheme="minorHAnsi" w:cstheme="minorHAnsi"/>
                <w:b/>
              </w:rPr>
            </w:pPr>
            <w:r w:rsidRPr="00811178">
              <w:rPr>
                <w:rFonts w:asciiTheme="minorHAnsi" w:hAnsiTheme="minorHAnsi" w:cstheme="minorHAnsi"/>
                <w:b/>
                <w:spacing w:val="-2"/>
              </w:rPr>
              <w:t>ΤΙΤΛΟΙ</w:t>
            </w:r>
            <w:r w:rsidRPr="00811178">
              <w:rPr>
                <w:rFonts w:asciiTheme="minorHAnsi" w:hAnsiTheme="minorHAnsi" w:cstheme="minorHAnsi"/>
                <w:b/>
                <w:spacing w:val="-10"/>
              </w:rPr>
              <w:t xml:space="preserve"> </w:t>
            </w:r>
            <w:r w:rsidRPr="00811178">
              <w:rPr>
                <w:rFonts w:asciiTheme="minorHAnsi" w:hAnsiTheme="minorHAnsi" w:cstheme="minorHAnsi"/>
                <w:b/>
                <w:spacing w:val="-2"/>
              </w:rPr>
              <w:t>ΣΠΟΥΔΩΝ</w:t>
            </w:r>
            <w:r w:rsidRPr="00811178">
              <w:rPr>
                <w:rFonts w:asciiTheme="minorHAnsi" w:hAnsiTheme="minorHAnsi" w:cstheme="minorHAnsi"/>
                <w:b/>
                <w:spacing w:val="-3"/>
              </w:rPr>
              <w:t xml:space="preserve"> </w:t>
            </w:r>
            <w:r w:rsidRPr="00811178">
              <w:rPr>
                <w:rFonts w:asciiTheme="minorHAnsi" w:hAnsiTheme="minorHAnsi" w:cstheme="minorHAnsi"/>
                <w:b/>
                <w:spacing w:val="-2"/>
              </w:rPr>
              <w:t>(ΤΥΠΙΚΑ</w:t>
            </w:r>
            <w:r w:rsidRPr="00811178">
              <w:rPr>
                <w:rFonts w:asciiTheme="minorHAnsi" w:hAnsiTheme="minorHAnsi" w:cstheme="minorHAnsi"/>
                <w:b/>
                <w:spacing w:val="-10"/>
              </w:rPr>
              <w:t xml:space="preserve"> </w:t>
            </w:r>
            <w:r w:rsidRPr="00811178">
              <w:rPr>
                <w:rFonts w:asciiTheme="minorHAnsi" w:hAnsiTheme="minorHAnsi" w:cstheme="minorHAnsi"/>
                <w:b/>
                <w:spacing w:val="-2"/>
              </w:rPr>
              <w:t>&amp;</w:t>
            </w:r>
            <w:r w:rsidRPr="00811178">
              <w:rPr>
                <w:rFonts w:asciiTheme="minorHAnsi" w:hAnsiTheme="minorHAnsi" w:cstheme="minorHAnsi"/>
                <w:b/>
                <w:spacing w:val="2"/>
              </w:rPr>
              <w:t xml:space="preserve"> </w:t>
            </w:r>
            <w:r w:rsidRPr="00811178">
              <w:rPr>
                <w:rFonts w:asciiTheme="minorHAnsi" w:hAnsiTheme="minorHAnsi" w:cstheme="minorHAnsi"/>
                <w:b/>
                <w:spacing w:val="-2"/>
              </w:rPr>
              <w:t>ΕΚΠΑΙΔΕΥΤΙΚΑ</w:t>
            </w:r>
            <w:r w:rsidRPr="00811178">
              <w:rPr>
                <w:rFonts w:asciiTheme="minorHAnsi" w:hAnsiTheme="minorHAnsi" w:cstheme="minorHAnsi"/>
                <w:b/>
                <w:spacing w:val="-4"/>
              </w:rPr>
              <w:t xml:space="preserve"> </w:t>
            </w:r>
            <w:r w:rsidRPr="00811178">
              <w:rPr>
                <w:rFonts w:asciiTheme="minorHAnsi" w:hAnsiTheme="minorHAnsi" w:cstheme="minorHAnsi"/>
                <w:b/>
                <w:spacing w:val="-2"/>
              </w:rPr>
              <w:t>ΠΡΟΣΟΝΤΑ)</w:t>
            </w:r>
          </w:p>
        </w:tc>
      </w:tr>
      <w:tr w:rsidR="00AB0714" w:rsidRPr="00811178" w:rsidTr="000C5681">
        <w:trPr>
          <w:trHeight w:val="297"/>
        </w:trPr>
        <w:tc>
          <w:tcPr>
            <w:tcW w:w="572" w:type="dxa"/>
          </w:tcPr>
          <w:p w:rsidR="00AB0714" w:rsidRPr="00811178" w:rsidRDefault="00AB0714" w:rsidP="00811178">
            <w:pPr>
              <w:pStyle w:val="TableParagraph"/>
              <w:spacing w:before="6" w:line="240" w:lineRule="auto"/>
              <w:ind w:left="10"/>
              <w:jc w:val="center"/>
              <w:rPr>
                <w:rFonts w:asciiTheme="minorHAnsi" w:hAnsiTheme="minorHAnsi" w:cstheme="minorHAnsi"/>
              </w:rPr>
            </w:pPr>
            <w:r w:rsidRPr="00811178">
              <w:rPr>
                <w:rFonts w:asciiTheme="minorHAnsi" w:hAnsiTheme="minorHAnsi" w:cstheme="minorHAnsi"/>
                <w:spacing w:val="-10"/>
              </w:rPr>
              <w:t>1</w:t>
            </w:r>
          </w:p>
        </w:tc>
        <w:tc>
          <w:tcPr>
            <w:tcW w:w="5670" w:type="dxa"/>
          </w:tcPr>
          <w:p w:rsidR="00AB0714" w:rsidRPr="00811178" w:rsidRDefault="00AB0714" w:rsidP="00811178">
            <w:pPr>
              <w:pStyle w:val="TableParagraph"/>
              <w:spacing w:before="6" w:line="240" w:lineRule="auto"/>
              <w:ind w:left="119"/>
              <w:rPr>
                <w:rFonts w:asciiTheme="minorHAnsi" w:hAnsiTheme="minorHAnsi" w:cstheme="minorHAnsi"/>
              </w:rPr>
            </w:pPr>
            <w:r w:rsidRPr="00811178">
              <w:rPr>
                <w:rFonts w:asciiTheme="minorHAnsi" w:hAnsiTheme="minorHAnsi" w:cstheme="minorHAnsi"/>
                <w:spacing w:val="-2"/>
              </w:rPr>
              <w:t>Βαθμός</w:t>
            </w:r>
            <w:r w:rsidRPr="00811178">
              <w:rPr>
                <w:rFonts w:asciiTheme="minorHAnsi" w:hAnsiTheme="minorHAnsi" w:cstheme="minorHAnsi"/>
                <w:spacing w:val="-4"/>
              </w:rPr>
              <w:t xml:space="preserve"> </w:t>
            </w:r>
            <w:r w:rsidRPr="00811178">
              <w:rPr>
                <w:rFonts w:asciiTheme="minorHAnsi" w:hAnsiTheme="minorHAnsi" w:cstheme="minorHAnsi"/>
                <w:spacing w:val="-2"/>
              </w:rPr>
              <w:t>βασικού</w:t>
            </w:r>
            <w:r w:rsidRPr="00811178">
              <w:rPr>
                <w:rFonts w:asciiTheme="minorHAnsi" w:hAnsiTheme="minorHAnsi" w:cstheme="minorHAnsi"/>
                <w:spacing w:val="-1"/>
              </w:rPr>
              <w:t xml:space="preserve"> </w:t>
            </w:r>
            <w:r w:rsidRPr="00811178">
              <w:rPr>
                <w:rFonts w:asciiTheme="minorHAnsi" w:hAnsiTheme="minorHAnsi" w:cstheme="minorHAnsi"/>
                <w:spacing w:val="-2"/>
              </w:rPr>
              <w:t>τίτλου</w:t>
            </w:r>
            <w:r w:rsidRPr="00811178">
              <w:rPr>
                <w:rFonts w:asciiTheme="minorHAnsi" w:hAnsiTheme="minorHAnsi" w:cstheme="minorHAnsi"/>
                <w:spacing w:val="3"/>
              </w:rPr>
              <w:t xml:space="preserve"> </w:t>
            </w:r>
            <w:r w:rsidRPr="00811178">
              <w:rPr>
                <w:rFonts w:asciiTheme="minorHAnsi" w:hAnsiTheme="minorHAnsi" w:cstheme="minorHAnsi"/>
                <w:spacing w:val="-2"/>
              </w:rPr>
              <w:t>σπουδών</w:t>
            </w:r>
          </w:p>
        </w:tc>
        <w:tc>
          <w:tcPr>
            <w:tcW w:w="2263" w:type="dxa"/>
          </w:tcPr>
          <w:p w:rsidR="00AB0714" w:rsidRPr="00811178" w:rsidRDefault="00AB0714" w:rsidP="00811178">
            <w:pPr>
              <w:pStyle w:val="TableParagraph"/>
              <w:spacing w:before="25" w:line="240" w:lineRule="auto"/>
              <w:ind w:left="30" w:right="3"/>
              <w:jc w:val="center"/>
              <w:rPr>
                <w:rFonts w:asciiTheme="minorHAnsi" w:hAnsiTheme="minorHAnsi" w:cstheme="minorHAnsi"/>
              </w:rPr>
            </w:pPr>
            <w:r w:rsidRPr="00811178">
              <w:rPr>
                <w:rFonts w:asciiTheme="minorHAnsi" w:hAnsiTheme="minorHAnsi" w:cstheme="minorHAnsi"/>
              </w:rPr>
              <w:t>Βαθμός</w:t>
            </w:r>
            <w:r w:rsidRPr="00811178">
              <w:rPr>
                <w:rFonts w:asciiTheme="minorHAnsi" w:hAnsiTheme="minorHAnsi" w:cstheme="minorHAnsi"/>
                <w:spacing w:val="-6"/>
              </w:rPr>
              <w:t xml:space="preserve"> </w:t>
            </w:r>
            <w:r w:rsidRPr="00811178">
              <w:rPr>
                <w:rFonts w:asciiTheme="minorHAnsi" w:hAnsiTheme="minorHAnsi" w:cstheme="minorHAnsi"/>
              </w:rPr>
              <w:t>Χ</w:t>
            </w:r>
            <w:r w:rsidRPr="00811178">
              <w:rPr>
                <w:rFonts w:asciiTheme="minorHAnsi" w:hAnsiTheme="minorHAnsi" w:cstheme="minorHAnsi"/>
                <w:spacing w:val="-4"/>
              </w:rPr>
              <w:t xml:space="preserve"> </w:t>
            </w:r>
            <w:r w:rsidRPr="00811178">
              <w:rPr>
                <w:rFonts w:asciiTheme="minorHAnsi" w:hAnsiTheme="minorHAnsi" w:cstheme="minorHAnsi"/>
                <w:spacing w:val="-5"/>
              </w:rPr>
              <w:t>60</w:t>
            </w:r>
          </w:p>
        </w:tc>
      </w:tr>
      <w:tr w:rsidR="00AB0714" w:rsidRPr="00811178" w:rsidTr="000C5681">
        <w:trPr>
          <w:trHeight w:val="1528"/>
        </w:trPr>
        <w:tc>
          <w:tcPr>
            <w:tcW w:w="572" w:type="dxa"/>
          </w:tcPr>
          <w:p w:rsidR="00AB0714" w:rsidRPr="00811178" w:rsidRDefault="00AB0714" w:rsidP="00811178">
            <w:pPr>
              <w:pStyle w:val="TableParagraph"/>
              <w:spacing w:before="6" w:line="240" w:lineRule="auto"/>
              <w:ind w:left="10"/>
              <w:jc w:val="center"/>
              <w:rPr>
                <w:rFonts w:asciiTheme="minorHAnsi" w:hAnsiTheme="minorHAnsi" w:cstheme="minorHAnsi"/>
              </w:rPr>
            </w:pPr>
            <w:r w:rsidRPr="00811178">
              <w:rPr>
                <w:rFonts w:asciiTheme="minorHAnsi" w:hAnsiTheme="minorHAnsi" w:cstheme="minorHAnsi"/>
                <w:spacing w:val="-10"/>
              </w:rPr>
              <w:t>2</w:t>
            </w:r>
          </w:p>
        </w:tc>
        <w:tc>
          <w:tcPr>
            <w:tcW w:w="5670" w:type="dxa"/>
          </w:tcPr>
          <w:p w:rsidR="00AB0714" w:rsidRPr="00811178" w:rsidRDefault="00AB0714" w:rsidP="00811178">
            <w:pPr>
              <w:pStyle w:val="TableParagraph"/>
              <w:spacing w:before="1" w:line="240" w:lineRule="auto"/>
              <w:ind w:left="119" w:right="57"/>
              <w:rPr>
                <w:rFonts w:asciiTheme="minorHAnsi" w:hAnsiTheme="minorHAnsi" w:cstheme="minorHAnsi"/>
              </w:rPr>
            </w:pPr>
            <w:r w:rsidRPr="00811178">
              <w:rPr>
                <w:rFonts w:asciiTheme="minorHAnsi" w:hAnsiTheme="minorHAnsi" w:cstheme="minorHAnsi"/>
              </w:rPr>
              <w:t>Δεύτερος τίτλος σπουδών σε αντικείμενο συναφές με το γνωστικό</w:t>
            </w:r>
            <w:r w:rsidRPr="00811178">
              <w:rPr>
                <w:rFonts w:asciiTheme="minorHAnsi" w:hAnsiTheme="minorHAnsi" w:cstheme="minorHAnsi"/>
                <w:spacing w:val="-11"/>
              </w:rPr>
              <w:t xml:space="preserve"> </w:t>
            </w:r>
            <w:r w:rsidRPr="00811178">
              <w:rPr>
                <w:rFonts w:asciiTheme="minorHAnsi" w:hAnsiTheme="minorHAnsi" w:cstheme="minorHAnsi"/>
              </w:rPr>
              <w:t>αντικείμενο</w:t>
            </w:r>
            <w:r w:rsidRPr="00811178">
              <w:rPr>
                <w:rFonts w:asciiTheme="minorHAnsi" w:hAnsiTheme="minorHAnsi" w:cstheme="minorHAnsi"/>
                <w:spacing w:val="-9"/>
              </w:rPr>
              <w:t xml:space="preserve"> </w:t>
            </w:r>
            <w:r w:rsidRPr="00811178">
              <w:rPr>
                <w:rFonts w:asciiTheme="minorHAnsi" w:hAnsiTheme="minorHAnsi" w:cstheme="minorHAnsi"/>
              </w:rPr>
              <w:t>της</w:t>
            </w:r>
            <w:r w:rsidRPr="00811178">
              <w:rPr>
                <w:rFonts w:asciiTheme="minorHAnsi" w:hAnsiTheme="minorHAnsi" w:cstheme="minorHAnsi"/>
                <w:spacing w:val="-10"/>
              </w:rPr>
              <w:t xml:space="preserve"> </w:t>
            </w:r>
            <w:r w:rsidRPr="00811178">
              <w:rPr>
                <w:rFonts w:asciiTheme="minorHAnsi" w:hAnsiTheme="minorHAnsi" w:cstheme="minorHAnsi"/>
              </w:rPr>
              <w:t>θέσης</w:t>
            </w:r>
            <w:r w:rsidRPr="00811178">
              <w:rPr>
                <w:rFonts w:asciiTheme="minorHAnsi" w:hAnsiTheme="minorHAnsi" w:cstheme="minorHAnsi"/>
                <w:spacing w:val="-5"/>
              </w:rPr>
              <w:t xml:space="preserve"> </w:t>
            </w:r>
            <w:r w:rsidRPr="00811178">
              <w:rPr>
                <w:rFonts w:asciiTheme="minorHAnsi" w:hAnsiTheme="minorHAnsi" w:cstheme="minorHAnsi"/>
              </w:rPr>
              <w:t>και</w:t>
            </w:r>
            <w:r w:rsidRPr="00811178">
              <w:rPr>
                <w:rFonts w:asciiTheme="minorHAnsi" w:hAnsiTheme="minorHAnsi" w:cstheme="minorHAnsi"/>
                <w:spacing w:val="-6"/>
              </w:rPr>
              <w:t xml:space="preserve"> </w:t>
            </w:r>
            <w:r w:rsidRPr="00811178">
              <w:rPr>
                <w:rFonts w:asciiTheme="minorHAnsi" w:hAnsiTheme="minorHAnsi" w:cstheme="minorHAnsi"/>
              </w:rPr>
              <w:t>της</w:t>
            </w:r>
            <w:r w:rsidRPr="00811178">
              <w:rPr>
                <w:rFonts w:asciiTheme="minorHAnsi" w:hAnsiTheme="minorHAnsi" w:cstheme="minorHAnsi"/>
                <w:spacing w:val="-12"/>
              </w:rPr>
              <w:t xml:space="preserve"> </w:t>
            </w:r>
            <w:r w:rsidRPr="00811178">
              <w:rPr>
                <w:rFonts w:asciiTheme="minorHAnsi" w:hAnsiTheme="minorHAnsi" w:cstheme="minorHAnsi"/>
              </w:rPr>
              <w:t>ίδιας</w:t>
            </w:r>
            <w:r w:rsidRPr="00811178">
              <w:rPr>
                <w:rFonts w:asciiTheme="minorHAnsi" w:hAnsiTheme="minorHAnsi" w:cstheme="minorHAnsi"/>
                <w:spacing w:val="-5"/>
              </w:rPr>
              <w:t xml:space="preserve"> </w:t>
            </w:r>
            <w:r w:rsidRPr="00811178">
              <w:rPr>
                <w:rFonts w:asciiTheme="minorHAnsi" w:hAnsiTheme="minorHAnsi" w:cstheme="minorHAnsi"/>
              </w:rPr>
              <w:t>εκπαιδευτικής</w:t>
            </w:r>
            <w:r w:rsidR="00FD019D" w:rsidRPr="00811178">
              <w:rPr>
                <w:rFonts w:asciiTheme="minorHAnsi" w:hAnsiTheme="minorHAnsi" w:cstheme="minorHAnsi"/>
              </w:rPr>
              <w:t xml:space="preserve"> </w:t>
            </w:r>
            <w:r w:rsidRPr="00811178">
              <w:rPr>
                <w:rFonts w:asciiTheme="minorHAnsi" w:hAnsiTheme="minorHAnsi" w:cstheme="minorHAnsi"/>
              </w:rPr>
              <w:t>βαθμίδας</w:t>
            </w:r>
            <w:r w:rsidR="00FD019D" w:rsidRPr="00811178">
              <w:rPr>
                <w:rFonts w:asciiTheme="minorHAnsi" w:hAnsiTheme="minorHAnsi" w:cstheme="minorHAnsi"/>
                <w:spacing w:val="-10"/>
              </w:rPr>
              <w:t xml:space="preserve"> </w:t>
            </w:r>
            <w:r w:rsidRPr="00811178">
              <w:rPr>
                <w:rFonts w:asciiTheme="minorHAnsi" w:hAnsiTheme="minorHAnsi" w:cstheme="minorHAnsi"/>
              </w:rPr>
              <w:t>(επιπέδου)</w:t>
            </w:r>
            <w:r w:rsidRPr="00811178">
              <w:rPr>
                <w:rFonts w:asciiTheme="minorHAnsi" w:hAnsiTheme="minorHAnsi" w:cstheme="minorHAnsi"/>
                <w:spacing w:val="-8"/>
              </w:rPr>
              <w:t xml:space="preserve"> </w:t>
            </w:r>
            <w:r w:rsidRPr="00811178">
              <w:rPr>
                <w:rFonts w:asciiTheme="minorHAnsi" w:hAnsiTheme="minorHAnsi" w:cstheme="minorHAnsi"/>
              </w:rPr>
              <w:t>με</w:t>
            </w:r>
            <w:r w:rsidRPr="00811178">
              <w:rPr>
                <w:rFonts w:asciiTheme="minorHAnsi" w:hAnsiTheme="minorHAnsi" w:cstheme="minorHAnsi"/>
                <w:spacing w:val="-11"/>
              </w:rPr>
              <w:t xml:space="preserve"> </w:t>
            </w:r>
            <w:r w:rsidRPr="00811178">
              <w:rPr>
                <w:rFonts w:asciiTheme="minorHAnsi" w:hAnsiTheme="minorHAnsi" w:cstheme="minorHAnsi"/>
              </w:rPr>
              <w:t>τον</w:t>
            </w:r>
            <w:r w:rsidRPr="00811178">
              <w:rPr>
                <w:rFonts w:asciiTheme="minorHAnsi" w:hAnsiTheme="minorHAnsi" w:cstheme="minorHAnsi"/>
                <w:spacing w:val="-10"/>
              </w:rPr>
              <w:t xml:space="preserve"> </w:t>
            </w:r>
            <w:r w:rsidRPr="00811178">
              <w:rPr>
                <w:rFonts w:asciiTheme="minorHAnsi" w:hAnsiTheme="minorHAnsi" w:cstheme="minorHAnsi"/>
              </w:rPr>
              <w:t>τίτλο</w:t>
            </w:r>
            <w:r w:rsidRPr="00811178">
              <w:rPr>
                <w:rFonts w:asciiTheme="minorHAnsi" w:hAnsiTheme="minorHAnsi" w:cstheme="minorHAnsi"/>
                <w:spacing w:val="-11"/>
              </w:rPr>
              <w:t xml:space="preserve"> </w:t>
            </w:r>
            <w:r w:rsidRPr="00811178">
              <w:rPr>
                <w:rFonts w:asciiTheme="minorHAnsi" w:hAnsiTheme="minorHAnsi" w:cstheme="minorHAnsi"/>
              </w:rPr>
              <w:t>σπουδών</w:t>
            </w:r>
            <w:r w:rsidRPr="00811178">
              <w:rPr>
                <w:rFonts w:asciiTheme="minorHAnsi" w:hAnsiTheme="minorHAnsi" w:cstheme="minorHAnsi"/>
                <w:spacing w:val="-10"/>
              </w:rPr>
              <w:t xml:space="preserve"> </w:t>
            </w:r>
            <w:r w:rsidRPr="00811178">
              <w:rPr>
                <w:rFonts w:asciiTheme="minorHAnsi" w:hAnsiTheme="minorHAnsi" w:cstheme="minorHAnsi"/>
              </w:rPr>
              <w:t>που</w:t>
            </w:r>
            <w:r w:rsidR="00FD019D" w:rsidRPr="00811178">
              <w:rPr>
                <w:rFonts w:asciiTheme="minorHAnsi" w:hAnsiTheme="minorHAnsi" w:cstheme="minorHAnsi"/>
                <w:spacing w:val="-9"/>
              </w:rPr>
              <w:t xml:space="preserve"> </w:t>
            </w:r>
            <w:r w:rsidRPr="00811178">
              <w:rPr>
                <w:rFonts w:asciiTheme="minorHAnsi" w:hAnsiTheme="minorHAnsi" w:cstheme="minorHAnsi"/>
              </w:rPr>
              <w:t>απαιτείται σύμφωνα με την προκήρυξη</w:t>
            </w:r>
          </w:p>
        </w:tc>
        <w:tc>
          <w:tcPr>
            <w:tcW w:w="2263" w:type="dxa"/>
          </w:tcPr>
          <w:p w:rsidR="00AB0714" w:rsidRPr="00811178" w:rsidRDefault="00AB0714" w:rsidP="00811178">
            <w:pPr>
              <w:pStyle w:val="TableParagraph"/>
              <w:spacing w:before="11" w:line="240" w:lineRule="auto"/>
              <w:rPr>
                <w:rFonts w:asciiTheme="minorHAnsi" w:hAnsiTheme="minorHAnsi" w:cstheme="minorHAnsi"/>
                <w:b/>
              </w:rPr>
            </w:pPr>
          </w:p>
          <w:p w:rsidR="00AB0714" w:rsidRPr="00811178" w:rsidRDefault="00AB0714" w:rsidP="00811178">
            <w:pPr>
              <w:pStyle w:val="TableParagraph"/>
              <w:spacing w:line="240" w:lineRule="auto"/>
              <w:ind w:left="30" w:right="13"/>
              <w:jc w:val="center"/>
              <w:rPr>
                <w:rFonts w:asciiTheme="minorHAnsi" w:hAnsiTheme="minorHAnsi" w:cstheme="minorHAnsi"/>
              </w:rPr>
            </w:pPr>
            <w:r w:rsidRPr="00811178">
              <w:rPr>
                <w:rFonts w:asciiTheme="minorHAnsi" w:hAnsiTheme="minorHAnsi" w:cstheme="minorHAnsi"/>
                <w:spacing w:val="-5"/>
              </w:rPr>
              <w:t>100</w:t>
            </w:r>
          </w:p>
        </w:tc>
      </w:tr>
      <w:tr w:rsidR="00AB0714" w:rsidRPr="00811178" w:rsidTr="000C5681">
        <w:trPr>
          <w:trHeight w:val="288"/>
        </w:trPr>
        <w:tc>
          <w:tcPr>
            <w:tcW w:w="8505" w:type="dxa"/>
            <w:gridSpan w:val="3"/>
          </w:tcPr>
          <w:p w:rsidR="00AB0714" w:rsidRPr="00811178" w:rsidRDefault="00FD019D" w:rsidP="00811178">
            <w:pPr>
              <w:pStyle w:val="TableParagraph"/>
              <w:spacing w:line="220" w:lineRule="exact"/>
              <w:rPr>
                <w:rFonts w:asciiTheme="minorHAnsi" w:hAnsiTheme="minorHAnsi" w:cstheme="minorHAnsi"/>
                <w:b/>
              </w:rPr>
            </w:pPr>
            <w:r w:rsidRPr="00811178">
              <w:rPr>
                <w:rFonts w:asciiTheme="minorHAnsi" w:hAnsiTheme="minorHAnsi" w:cstheme="minorHAnsi"/>
                <w:b/>
                <w:spacing w:val="-2"/>
              </w:rPr>
              <w:t xml:space="preserve">  </w:t>
            </w:r>
            <w:r w:rsidR="00AB0714" w:rsidRPr="00811178">
              <w:rPr>
                <w:rFonts w:asciiTheme="minorHAnsi" w:hAnsiTheme="minorHAnsi" w:cstheme="minorHAnsi"/>
                <w:b/>
                <w:spacing w:val="-2"/>
              </w:rPr>
              <w:t>ΜΕΤΑΠΤΥΧΙΑΚΟΙ</w:t>
            </w:r>
            <w:r w:rsidR="00AB0714" w:rsidRPr="00811178">
              <w:rPr>
                <w:rFonts w:asciiTheme="minorHAnsi" w:hAnsiTheme="minorHAnsi" w:cstheme="minorHAnsi"/>
                <w:b/>
                <w:spacing w:val="-10"/>
              </w:rPr>
              <w:t xml:space="preserve"> </w:t>
            </w:r>
            <w:r w:rsidR="00AB0714" w:rsidRPr="00811178">
              <w:rPr>
                <w:rFonts w:asciiTheme="minorHAnsi" w:hAnsiTheme="minorHAnsi" w:cstheme="minorHAnsi"/>
                <w:b/>
                <w:spacing w:val="-2"/>
              </w:rPr>
              <w:t>–</w:t>
            </w:r>
            <w:r w:rsidR="00AB0714" w:rsidRPr="00811178">
              <w:rPr>
                <w:rFonts w:asciiTheme="minorHAnsi" w:hAnsiTheme="minorHAnsi" w:cstheme="minorHAnsi"/>
                <w:b/>
                <w:spacing w:val="-8"/>
              </w:rPr>
              <w:t xml:space="preserve"> </w:t>
            </w:r>
            <w:r w:rsidR="00AB0714" w:rsidRPr="00811178">
              <w:rPr>
                <w:rFonts w:asciiTheme="minorHAnsi" w:hAnsiTheme="minorHAnsi" w:cstheme="minorHAnsi"/>
                <w:b/>
                <w:spacing w:val="-2"/>
              </w:rPr>
              <w:t>ΔΙΔΑΚΤΟΡΙΚΟΙ</w:t>
            </w:r>
            <w:r w:rsidR="00AB0714" w:rsidRPr="00811178">
              <w:rPr>
                <w:rFonts w:asciiTheme="minorHAnsi" w:hAnsiTheme="minorHAnsi" w:cstheme="minorHAnsi"/>
                <w:b/>
                <w:spacing w:val="-10"/>
              </w:rPr>
              <w:t xml:space="preserve"> </w:t>
            </w:r>
            <w:r w:rsidR="00AB0714" w:rsidRPr="00811178">
              <w:rPr>
                <w:rFonts w:asciiTheme="minorHAnsi" w:hAnsiTheme="minorHAnsi" w:cstheme="minorHAnsi"/>
                <w:b/>
                <w:spacing w:val="-2"/>
              </w:rPr>
              <w:t>ΤΙΤΛΟΙ</w:t>
            </w:r>
            <w:r w:rsidR="00AB0714" w:rsidRPr="00811178">
              <w:rPr>
                <w:rFonts w:asciiTheme="minorHAnsi" w:hAnsiTheme="minorHAnsi" w:cstheme="minorHAnsi"/>
                <w:b/>
                <w:spacing w:val="28"/>
              </w:rPr>
              <w:t xml:space="preserve"> </w:t>
            </w:r>
            <w:r w:rsidR="00AB0714" w:rsidRPr="00811178">
              <w:rPr>
                <w:rFonts w:asciiTheme="minorHAnsi" w:hAnsiTheme="minorHAnsi" w:cstheme="minorHAnsi"/>
                <w:b/>
                <w:spacing w:val="-5"/>
              </w:rPr>
              <w:t>(*)</w:t>
            </w:r>
          </w:p>
        </w:tc>
      </w:tr>
      <w:tr w:rsidR="00AB0714" w:rsidRPr="00811178" w:rsidTr="000C5681">
        <w:trPr>
          <w:trHeight w:val="283"/>
        </w:trPr>
        <w:tc>
          <w:tcPr>
            <w:tcW w:w="572" w:type="dxa"/>
          </w:tcPr>
          <w:p w:rsidR="00AB0714" w:rsidRPr="00811178" w:rsidRDefault="00AB0714" w:rsidP="00811178">
            <w:pPr>
              <w:pStyle w:val="TableParagraph"/>
              <w:spacing w:before="6" w:line="240" w:lineRule="auto"/>
              <w:ind w:left="10"/>
              <w:jc w:val="center"/>
              <w:rPr>
                <w:rFonts w:asciiTheme="minorHAnsi" w:hAnsiTheme="minorHAnsi" w:cstheme="minorHAnsi"/>
              </w:rPr>
            </w:pPr>
            <w:r w:rsidRPr="00811178">
              <w:rPr>
                <w:rFonts w:asciiTheme="minorHAnsi" w:hAnsiTheme="minorHAnsi" w:cstheme="minorHAnsi"/>
                <w:spacing w:val="-10"/>
              </w:rPr>
              <w:t>3</w:t>
            </w:r>
          </w:p>
        </w:tc>
        <w:tc>
          <w:tcPr>
            <w:tcW w:w="5670" w:type="dxa"/>
          </w:tcPr>
          <w:p w:rsidR="00AB0714" w:rsidRPr="00811178" w:rsidRDefault="00AB0714" w:rsidP="00811178">
            <w:pPr>
              <w:pStyle w:val="TableParagraph"/>
              <w:spacing w:before="6" w:line="240" w:lineRule="auto"/>
              <w:ind w:left="119"/>
              <w:rPr>
                <w:rFonts w:asciiTheme="minorHAnsi" w:hAnsiTheme="minorHAnsi" w:cstheme="minorHAnsi"/>
              </w:rPr>
            </w:pPr>
            <w:r w:rsidRPr="00811178">
              <w:rPr>
                <w:rFonts w:asciiTheme="minorHAnsi" w:hAnsiTheme="minorHAnsi" w:cstheme="minorHAnsi"/>
                <w:spacing w:val="-2"/>
              </w:rPr>
              <w:t>Διδακτορικό</w:t>
            </w:r>
            <w:r w:rsidRPr="00811178">
              <w:rPr>
                <w:rFonts w:asciiTheme="minorHAnsi" w:hAnsiTheme="minorHAnsi" w:cstheme="minorHAnsi"/>
                <w:spacing w:val="1"/>
              </w:rPr>
              <w:t xml:space="preserve"> </w:t>
            </w:r>
            <w:r w:rsidRPr="00811178">
              <w:rPr>
                <w:rFonts w:asciiTheme="minorHAnsi" w:hAnsiTheme="minorHAnsi" w:cstheme="minorHAnsi"/>
                <w:spacing w:val="-2"/>
              </w:rPr>
              <w:t>δίπλωμα</w:t>
            </w:r>
            <w:r w:rsidRPr="00811178">
              <w:rPr>
                <w:rFonts w:asciiTheme="minorHAnsi" w:hAnsiTheme="minorHAnsi" w:cstheme="minorHAnsi"/>
                <w:spacing w:val="2"/>
              </w:rPr>
              <w:t xml:space="preserve"> </w:t>
            </w:r>
            <w:r w:rsidRPr="00811178">
              <w:rPr>
                <w:rFonts w:asciiTheme="minorHAnsi" w:hAnsiTheme="minorHAnsi" w:cstheme="minorHAnsi"/>
                <w:spacing w:val="-2"/>
              </w:rPr>
              <w:t>στο</w:t>
            </w:r>
            <w:r w:rsidRPr="00811178">
              <w:rPr>
                <w:rFonts w:asciiTheme="minorHAnsi" w:hAnsiTheme="minorHAnsi" w:cstheme="minorHAnsi"/>
              </w:rPr>
              <w:t xml:space="preserve"> </w:t>
            </w:r>
            <w:r w:rsidRPr="00811178">
              <w:rPr>
                <w:rFonts w:asciiTheme="minorHAnsi" w:hAnsiTheme="minorHAnsi" w:cstheme="minorHAnsi"/>
                <w:spacing w:val="-2"/>
              </w:rPr>
              <w:t>γνωστικό</w:t>
            </w:r>
            <w:r w:rsidRPr="00811178">
              <w:rPr>
                <w:rFonts w:asciiTheme="minorHAnsi" w:hAnsiTheme="minorHAnsi" w:cstheme="minorHAnsi"/>
                <w:spacing w:val="1"/>
              </w:rPr>
              <w:t xml:space="preserve"> </w:t>
            </w:r>
            <w:r w:rsidRPr="00811178">
              <w:rPr>
                <w:rFonts w:asciiTheme="minorHAnsi" w:hAnsiTheme="minorHAnsi" w:cstheme="minorHAnsi"/>
                <w:spacing w:val="-2"/>
              </w:rPr>
              <w:t>αντικείμενο</w:t>
            </w:r>
            <w:r w:rsidRPr="00811178">
              <w:rPr>
                <w:rFonts w:asciiTheme="minorHAnsi" w:hAnsiTheme="minorHAnsi" w:cstheme="minorHAnsi"/>
                <w:spacing w:val="1"/>
              </w:rPr>
              <w:t xml:space="preserve"> </w:t>
            </w:r>
            <w:r w:rsidRPr="00811178">
              <w:rPr>
                <w:rFonts w:asciiTheme="minorHAnsi" w:hAnsiTheme="minorHAnsi" w:cstheme="minorHAnsi"/>
                <w:spacing w:val="-2"/>
              </w:rPr>
              <w:t>της</w:t>
            </w:r>
            <w:r w:rsidRPr="00811178">
              <w:rPr>
                <w:rFonts w:asciiTheme="minorHAnsi" w:hAnsiTheme="minorHAnsi" w:cstheme="minorHAnsi"/>
                <w:spacing w:val="6"/>
              </w:rPr>
              <w:t xml:space="preserve"> </w:t>
            </w:r>
            <w:r w:rsidRPr="00811178">
              <w:rPr>
                <w:rFonts w:asciiTheme="minorHAnsi" w:hAnsiTheme="minorHAnsi" w:cstheme="minorHAnsi"/>
                <w:spacing w:val="-4"/>
              </w:rPr>
              <w:t>θέσης</w:t>
            </w:r>
          </w:p>
        </w:tc>
        <w:tc>
          <w:tcPr>
            <w:tcW w:w="2263" w:type="dxa"/>
          </w:tcPr>
          <w:p w:rsidR="00AB0714" w:rsidRPr="00811178" w:rsidRDefault="00AB0714" w:rsidP="00811178">
            <w:pPr>
              <w:pStyle w:val="TableParagraph"/>
              <w:spacing w:before="6" w:line="240" w:lineRule="auto"/>
              <w:ind w:left="30" w:right="13"/>
              <w:jc w:val="center"/>
              <w:rPr>
                <w:rFonts w:asciiTheme="minorHAnsi" w:hAnsiTheme="minorHAnsi" w:cstheme="minorHAnsi"/>
              </w:rPr>
            </w:pPr>
            <w:r w:rsidRPr="00811178">
              <w:rPr>
                <w:rFonts w:asciiTheme="minorHAnsi" w:hAnsiTheme="minorHAnsi" w:cstheme="minorHAnsi"/>
                <w:spacing w:val="-5"/>
              </w:rPr>
              <w:t>250</w:t>
            </w:r>
          </w:p>
        </w:tc>
      </w:tr>
      <w:tr w:rsidR="00AB0714" w:rsidRPr="00811178" w:rsidTr="000C5681">
        <w:trPr>
          <w:trHeight w:val="489"/>
        </w:trPr>
        <w:tc>
          <w:tcPr>
            <w:tcW w:w="572" w:type="dxa"/>
          </w:tcPr>
          <w:p w:rsidR="00AB0714" w:rsidRPr="00811178" w:rsidRDefault="00AB0714" w:rsidP="00811178">
            <w:pPr>
              <w:pStyle w:val="TableParagraph"/>
              <w:spacing w:before="6" w:line="240" w:lineRule="auto"/>
              <w:ind w:left="10"/>
              <w:jc w:val="center"/>
              <w:rPr>
                <w:rFonts w:asciiTheme="minorHAnsi" w:hAnsiTheme="minorHAnsi" w:cstheme="minorHAnsi"/>
              </w:rPr>
            </w:pPr>
            <w:r w:rsidRPr="00811178">
              <w:rPr>
                <w:rFonts w:asciiTheme="minorHAnsi" w:hAnsiTheme="minorHAnsi" w:cstheme="minorHAnsi"/>
                <w:spacing w:val="-10"/>
              </w:rPr>
              <w:t>4</w:t>
            </w:r>
          </w:p>
        </w:tc>
        <w:tc>
          <w:tcPr>
            <w:tcW w:w="5670" w:type="dxa"/>
          </w:tcPr>
          <w:p w:rsidR="00AB0714" w:rsidRPr="00811178" w:rsidRDefault="00AB0714" w:rsidP="00811178">
            <w:pPr>
              <w:pStyle w:val="TableParagraph"/>
              <w:spacing w:before="16" w:line="226" w:lineRule="exact"/>
              <w:ind w:left="119" w:right="57"/>
              <w:rPr>
                <w:rFonts w:asciiTheme="minorHAnsi" w:hAnsiTheme="minorHAnsi" w:cstheme="minorHAnsi"/>
              </w:rPr>
            </w:pPr>
            <w:r w:rsidRPr="00811178">
              <w:rPr>
                <w:rFonts w:asciiTheme="minorHAnsi" w:hAnsiTheme="minorHAnsi" w:cstheme="minorHAnsi"/>
              </w:rPr>
              <w:t>Αυτοτελής</w:t>
            </w:r>
            <w:r w:rsidRPr="00811178">
              <w:rPr>
                <w:rFonts w:asciiTheme="minorHAnsi" w:hAnsiTheme="minorHAnsi" w:cstheme="minorHAnsi"/>
                <w:spacing w:val="-12"/>
              </w:rPr>
              <w:t xml:space="preserve"> </w:t>
            </w:r>
            <w:r w:rsidRPr="00811178">
              <w:rPr>
                <w:rFonts w:asciiTheme="minorHAnsi" w:hAnsiTheme="minorHAnsi" w:cstheme="minorHAnsi"/>
              </w:rPr>
              <w:t>Μεταπτυχιακός</w:t>
            </w:r>
            <w:r w:rsidRPr="00811178">
              <w:rPr>
                <w:rFonts w:asciiTheme="minorHAnsi" w:hAnsiTheme="minorHAnsi" w:cstheme="minorHAnsi"/>
                <w:spacing w:val="-11"/>
              </w:rPr>
              <w:t xml:space="preserve"> </w:t>
            </w:r>
            <w:r w:rsidRPr="00811178">
              <w:rPr>
                <w:rFonts w:asciiTheme="minorHAnsi" w:hAnsiTheme="minorHAnsi" w:cstheme="minorHAnsi"/>
              </w:rPr>
              <w:t>τίτλος</w:t>
            </w:r>
            <w:r w:rsidRPr="00811178">
              <w:rPr>
                <w:rFonts w:asciiTheme="minorHAnsi" w:hAnsiTheme="minorHAnsi" w:cstheme="minorHAnsi"/>
                <w:spacing w:val="-11"/>
              </w:rPr>
              <w:t xml:space="preserve"> </w:t>
            </w:r>
            <w:r w:rsidRPr="00811178">
              <w:rPr>
                <w:rFonts w:asciiTheme="minorHAnsi" w:hAnsiTheme="minorHAnsi" w:cstheme="minorHAnsi"/>
              </w:rPr>
              <w:t>ετήσιας</w:t>
            </w:r>
            <w:r w:rsidRPr="00811178">
              <w:rPr>
                <w:rFonts w:asciiTheme="minorHAnsi" w:hAnsiTheme="minorHAnsi" w:cstheme="minorHAnsi"/>
                <w:spacing w:val="-12"/>
              </w:rPr>
              <w:t xml:space="preserve"> </w:t>
            </w:r>
            <w:r w:rsidRPr="00811178">
              <w:rPr>
                <w:rFonts w:asciiTheme="minorHAnsi" w:hAnsiTheme="minorHAnsi" w:cstheme="minorHAnsi"/>
              </w:rPr>
              <w:t>τουλάχιστον φοίτησης στο γνωστικό αντικείμενο της θέσης</w:t>
            </w:r>
          </w:p>
        </w:tc>
        <w:tc>
          <w:tcPr>
            <w:tcW w:w="2263" w:type="dxa"/>
          </w:tcPr>
          <w:p w:rsidR="00AB0714" w:rsidRPr="00811178" w:rsidRDefault="00AB0714" w:rsidP="00811178">
            <w:pPr>
              <w:pStyle w:val="TableParagraph"/>
              <w:spacing w:before="121" w:line="240" w:lineRule="auto"/>
              <w:ind w:left="30" w:right="13"/>
              <w:jc w:val="center"/>
              <w:rPr>
                <w:rFonts w:asciiTheme="minorHAnsi" w:hAnsiTheme="minorHAnsi" w:cstheme="minorHAnsi"/>
              </w:rPr>
            </w:pPr>
            <w:r w:rsidRPr="00811178">
              <w:rPr>
                <w:rFonts w:asciiTheme="minorHAnsi" w:hAnsiTheme="minorHAnsi" w:cstheme="minorHAnsi"/>
                <w:spacing w:val="-5"/>
              </w:rPr>
              <w:t>100</w:t>
            </w:r>
          </w:p>
        </w:tc>
      </w:tr>
      <w:tr w:rsidR="00AB0714" w:rsidRPr="00811178" w:rsidTr="000C5681">
        <w:trPr>
          <w:trHeight w:val="484"/>
        </w:trPr>
        <w:tc>
          <w:tcPr>
            <w:tcW w:w="572" w:type="dxa"/>
            <w:tcBorders>
              <w:bottom w:val="single" w:sz="8" w:space="0" w:color="000000"/>
            </w:tcBorders>
          </w:tcPr>
          <w:p w:rsidR="00AB0714" w:rsidRPr="00811178" w:rsidRDefault="00AB0714" w:rsidP="00811178">
            <w:pPr>
              <w:pStyle w:val="TableParagraph"/>
              <w:spacing w:before="6" w:line="240" w:lineRule="auto"/>
              <w:ind w:left="10"/>
              <w:jc w:val="center"/>
              <w:rPr>
                <w:rFonts w:asciiTheme="minorHAnsi" w:hAnsiTheme="minorHAnsi" w:cstheme="minorHAnsi"/>
              </w:rPr>
            </w:pPr>
            <w:r w:rsidRPr="00811178">
              <w:rPr>
                <w:rFonts w:asciiTheme="minorHAnsi" w:hAnsiTheme="minorHAnsi" w:cstheme="minorHAnsi"/>
                <w:spacing w:val="-10"/>
              </w:rPr>
              <w:t>5</w:t>
            </w:r>
          </w:p>
        </w:tc>
        <w:tc>
          <w:tcPr>
            <w:tcW w:w="5670" w:type="dxa"/>
            <w:tcBorders>
              <w:bottom w:val="single" w:sz="8" w:space="0" w:color="000000"/>
            </w:tcBorders>
          </w:tcPr>
          <w:p w:rsidR="00AB0714" w:rsidRPr="00811178" w:rsidRDefault="00AB0714" w:rsidP="00811178">
            <w:pPr>
              <w:pStyle w:val="TableParagraph"/>
              <w:spacing w:before="4" w:line="230" w:lineRule="exact"/>
              <w:ind w:left="119" w:right="57"/>
              <w:rPr>
                <w:rFonts w:asciiTheme="minorHAnsi" w:hAnsiTheme="minorHAnsi" w:cstheme="minorHAnsi"/>
              </w:rPr>
            </w:pPr>
            <w:r w:rsidRPr="00811178">
              <w:rPr>
                <w:rFonts w:asciiTheme="minorHAnsi" w:hAnsiTheme="minorHAnsi" w:cstheme="minorHAnsi"/>
              </w:rPr>
              <w:t>Ενιαίος</w:t>
            </w:r>
            <w:r w:rsidRPr="00811178">
              <w:rPr>
                <w:rFonts w:asciiTheme="minorHAnsi" w:hAnsiTheme="minorHAnsi" w:cstheme="minorHAnsi"/>
                <w:spacing w:val="-12"/>
              </w:rPr>
              <w:t xml:space="preserve"> </w:t>
            </w:r>
            <w:r w:rsidRPr="00811178">
              <w:rPr>
                <w:rFonts w:asciiTheme="minorHAnsi" w:hAnsiTheme="minorHAnsi" w:cstheme="minorHAnsi"/>
              </w:rPr>
              <w:t>και</w:t>
            </w:r>
            <w:r w:rsidRPr="00811178">
              <w:rPr>
                <w:rFonts w:asciiTheme="minorHAnsi" w:hAnsiTheme="minorHAnsi" w:cstheme="minorHAnsi"/>
                <w:spacing w:val="-11"/>
              </w:rPr>
              <w:t xml:space="preserve"> </w:t>
            </w:r>
            <w:r w:rsidRPr="00811178">
              <w:rPr>
                <w:rFonts w:asciiTheme="minorHAnsi" w:hAnsiTheme="minorHAnsi" w:cstheme="minorHAnsi"/>
              </w:rPr>
              <w:t>αδιάσπαστος</w:t>
            </w:r>
            <w:r w:rsidRPr="00811178">
              <w:rPr>
                <w:rFonts w:asciiTheme="minorHAnsi" w:hAnsiTheme="minorHAnsi" w:cstheme="minorHAnsi"/>
                <w:spacing w:val="-11"/>
              </w:rPr>
              <w:t xml:space="preserve"> </w:t>
            </w:r>
            <w:r w:rsidRPr="00811178">
              <w:rPr>
                <w:rFonts w:asciiTheme="minorHAnsi" w:hAnsiTheme="minorHAnsi" w:cstheme="minorHAnsi"/>
              </w:rPr>
              <w:t>τίτλος</w:t>
            </w:r>
            <w:r w:rsidRPr="00811178">
              <w:rPr>
                <w:rFonts w:asciiTheme="minorHAnsi" w:hAnsiTheme="minorHAnsi" w:cstheme="minorHAnsi"/>
                <w:spacing w:val="-12"/>
              </w:rPr>
              <w:t xml:space="preserve"> </w:t>
            </w:r>
            <w:r w:rsidRPr="00811178">
              <w:rPr>
                <w:rFonts w:asciiTheme="minorHAnsi" w:hAnsiTheme="minorHAnsi" w:cstheme="minorHAnsi"/>
              </w:rPr>
              <w:t>σπουδών</w:t>
            </w:r>
            <w:r w:rsidRPr="00811178">
              <w:rPr>
                <w:rFonts w:asciiTheme="minorHAnsi" w:hAnsiTheme="minorHAnsi" w:cstheme="minorHAnsi"/>
                <w:spacing w:val="-11"/>
              </w:rPr>
              <w:t xml:space="preserve"> </w:t>
            </w:r>
            <w:r w:rsidRPr="00811178">
              <w:rPr>
                <w:rFonts w:asciiTheme="minorHAnsi" w:hAnsiTheme="minorHAnsi" w:cstheme="minorHAnsi"/>
              </w:rPr>
              <w:t>μεταπτυχιακού επιπέδου (integrated master)</w:t>
            </w:r>
          </w:p>
        </w:tc>
        <w:tc>
          <w:tcPr>
            <w:tcW w:w="2263" w:type="dxa"/>
            <w:tcBorders>
              <w:bottom w:val="single" w:sz="8" w:space="0" w:color="000000"/>
            </w:tcBorders>
          </w:tcPr>
          <w:p w:rsidR="00AB0714" w:rsidRPr="00811178" w:rsidRDefault="00AB0714" w:rsidP="00811178">
            <w:pPr>
              <w:pStyle w:val="TableParagraph"/>
              <w:spacing w:before="121" w:line="240" w:lineRule="auto"/>
              <w:ind w:left="30" w:right="8"/>
              <w:jc w:val="center"/>
              <w:rPr>
                <w:rFonts w:asciiTheme="minorHAnsi" w:hAnsiTheme="minorHAnsi" w:cstheme="minorHAnsi"/>
              </w:rPr>
            </w:pPr>
            <w:r w:rsidRPr="00811178">
              <w:rPr>
                <w:rFonts w:asciiTheme="minorHAnsi" w:hAnsiTheme="minorHAnsi" w:cstheme="minorHAnsi"/>
                <w:spacing w:val="-5"/>
              </w:rPr>
              <w:t>50</w:t>
            </w:r>
          </w:p>
        </w:tc>
      </w:tr>
      <w:tr w:rsidR="00AB0714" w:rsidRPr="00811178" w:rsidTr="000C5681">
        <w:trPr>
          <w:trHeight w:val="978"/>
        </w:trPr>
        <w:tc>
          <w:tcPr>
            <w:tcW w:w="8505" w:type="dxa"/>
            <w:gridSpan w:val="3"/>
            <w:tcBorders>
              <w:top w:val="single" w:sz="8" w:space="0" w:color="000000"/>
            </w:tcBorders>
          </w:tcPr>
          <w:p w:rsidR="00AB0714" w:rsidRPr="00811178" w:rsidRDefault="00AB0714" w:rsidP="00811178">
            <w:pPr>
              <w:pStyle w:val="TableParagraph"/>
              <w:spacing w:before="1" w:line="240" w:lineRule="auto"/>
              <w:ind w:left="110" w:right="51"/>
              <w:rPr>
                <w:rFonts w:asciiTheme="minorHAnsi" w:hAnsiTheme="minorHAnsi" w:cstheme="minorHAnsi"/>
              </w:rPr>
            </w:pPr>
            <w:r w:rsidRPr="00811178">
              <w:rPr>
                <w:rFonts w:asciiTheme="minorHAnsi" w:hAnsiTheme="minorHAnsi" w:cstheme="minorHAnsi"/>
                <w:b/>
              </w:rPr>
              <w:t xml:space="preserve">(*) </w:t>
            </w:r>
            <w:r w:rsidRPr="00811178">
              <w:rPr>
                <w:rFonts w:asciiTheme="minorHAnsi" w:hAnsiTheme="minorHAnsi" w:cstheme="minorHAnsi"/>
              </w:rPr>
              <w:t>Σε περίπτωση κατοχής επιπλέον του ενός διδακτορικών διπλωμάτων συναφών με το αντικείμενο της</w:t>
            </w:r>
            <w:r w:rsidRPr="00811178">
              <w:rPr>
                <w:rFonts w:asciiTheme="minorHAnsi" w:hAnsiTheme="minorHAnsi" w:cstheme="minorHAnsi"/>
                <w:spacing w:val="13"/>
              </w:rPr>
              <w:t xml:space="preserve"> </w:t>
            </w:r>
            <w:r w:rsidRPr="00811178">
              <w:rPr>
                <w:rFonts w:asciiTheme="minorHAnsi" w:hAnsiTheme="minorHAnsi" w:cstheme="minorHAnsi"/>
              </w:rPr>
              <w:t>προκηρυσσόμενης</w:t>
            </w:r>
            <w:r w:rsidRPr="00811178">
              <w:rPr>
                <w:rFonts w:asciiTheme="minorHAnsi" w:hAnsiTheme="minorHAnsi" w:cstheme="minorHAnsi"/>
                <w:spacing w:val="11"/>
              </w:rPr>
              <w:t xml:space="preserve"> </w:t>
            </w:r>
            <w:r w:rsidRPr="00811178">
              <w:rPr>
                <w:rFonts w:asciiTheme="minorHAnsi" w:hAnsiTheme="minorHAnsi" w:cstheme="minorHAnsi"/>
              </w:rPr>
              <w:t>θέσης,</w:t>
            </w:r>
            <w:r w:rsidRPr="00811178">
              <w:rPr>
                <w:rFonts w:asciiTheme="minorHAnsi" w:hAnsiTheme="minorHAnsi" w:cstheme="minorHAnsi"/>
                <w:spacing w:val="14"/>
              </w:rPr>
              <w:t xml:space="preserve"> </w:t>
            </w:r>
            <w:r w:rsidRPr="00811178">
              <w:rPr>
                <w:rFonts w:asciiTheme="minorHAnsi" w:hAnsiTheme="minorHAnsi" w:cstheme="minorHAnsi"/>
              </w:rPr>
              <w:t>αυτά</w:t>
            </w:r>
            <w:r w:rsidRPr="00811178">
              <w:rPr>
                <w:rFonts w:asciiTheme="minorHAnsi" w:hAnsiTheme="minorHAnsi" w:cstheme="minorHAnsi"/>
                <w:spacing w:val="16"/>
              </w:rPr>
              <w:t xml:space="preserve"> </w:t>
            </w:r>
            <w:r w:rsidRPr="00811178">
              <w:rPr>
                <w:rFonts w:asciiTheme="minorHAnsi" w:hAnsiTheme="minorHAnsi" w:cstheme="minorHAnsi"/>
              </w:rPr>
              <w:t>λαμβάνουν</w:t>
            </w:r>
            <w:r w:rsidRPr="00811178">
              <w:rPr>
                <w:rFonts w:asciiTheme="minorHAnsi" w:hAnsiTheme="minorHAnsi" w:cstheme="minorHAnsi"/>
                <w:spacing w:val="16"/>
              </w:rPr>
              <w:t xml:space="preserve"> </w:t>
            </w:r>
            <w:r w:rsidRPr="00811178">
              <w:rPr>
                <w:rFonts w:asciiTheme="minorHAnsi" w:hAnsiTheme="minorHAnsi" w:cstheme="minorHAnsi"/>
              </w:rPr>
              <w:t>συνολικά</w:t>
            </w:r>
            <w:r w:rsidRPr="00811178">
              <w:rPr>
                <w:rFonts w:asciiTheme="minorHAnsi" w:hAnsiTheme="minorHAnsi" w:cstheme="minorHAnsi"/>
                <w:spacing w:val="13"/>
              </w:rPr>
              <w:t xml:space="preserve"> </w:t>
            </w:r>
            <w:r w:rsidRPr="00811178">
              <w:rPr>
                <w:rFonts w:asciiTheme="minorHAnsi" w:hAnsiTheme="minorHAnsi" w:cstheme="minorHAnsi"/>
              </w:rPr>
              <w:t>70</w:t>
            </w:r>
            <w:r w:rsidRPr="00811178">
              <w:rPr>
                <w:rFonts w:asciiTheme="minorHAnsi" w:hAnsiTheme="minorHAnsi" w:cstheme="minorHAnsi"/>
                <w:spacing w:val="14"/>
              </w:rPr>
              <w:t xml:space="preserve"> </w:t>
            </w:r>
            <w:r w:rsidRPr="00811178">
              <w:rPr>
                <w:rFonts w:asciiTheme="minorHAnsi" w:hAnsiTheme="minorHAnsi" w:cstheme="minorHAnsi"/>
              </w:rPr>
              <w:t>μόρια.</w:t>
            </w:r>
            <w:r w:rsidRPr="00811178">
              <w:rPr>
                <w:rFonts w:asciiTheme="minorHAnsi" w:hAnsiTheme="minorHAnsi" w:cstheme="minorHAnsi"/>
                <w:spacing w:val="14"/>
              </w:rPr>
              <w:t xml:space="preserve"> </w:t>
            </w:r>
            <w:r w:rsidRPr="00811178">
              <w:rPr>
                <w:rFonts w:asciiTheme="minorHAnsi" w:hAnsiTheme="minorHAnsi" w:cstheme="minorHAnsi"/>
              </w:rPr>
              <w:t>Σε</w:t>
            </w:r>
            <w:r w:rsidRPr="00811178">
              <w:rPr>
                <w:rFonts w:asciiTheme="minorHAnsi" w:hAnsiTheme="minorHAnsi" w:cstheme="minorHAnsi"/>
                <w:spacing w:val="15"/>
              </w:rPr>
              <w:t xml:space="preserve"> </w:t>
            </w:r>
            <w:r w:rsidRPr="00811178">
              <w:rPr>
                <w:rFonts w:asciiTheme="minorHAnsi" w:hAnsiTheme="minorHAnsi" w:cstheme="minorHAnsi"/>
              </w:rPr>
              <w:t>περίπτωση</w:t>
            </w:r>
            <w:r w:rsidRPr="00811178">
              <w:rPr>
                <w:rFonts w:asciiTheme="minorHAnsi" w:hAnsiTheme="minorHAnsi" w:cstheme="minorHAnsi"/>
                <w:spacing w:val="13"/>
              </w:rPr>
              <w:t xml:space="preserve"> </w:t>
            </w:r>
            <w:r w:rsidRPr="00811178">
              <w:rPr>
                <w:rFonts w:asciiTheme="minorHAnsi" w:hAnsiTheme="minorHAnsi" w:cstheme="minorHAnsi"/>
              </w:rPr>
              <w:t>κατοχής</w:t>
            </w:r>
            <w:r w:rsidRPr="00811178">
              <w:rPr>
                <w:rFonts w:asciiTheme="minorHAnsi" w:hAnsiTheme="minorHAnsi" w:cstheme="minorHAnsi"/>
                <w:spacing w:val="16"/>
              </w:rPr>
              <w:t xml:space="preserve"> </w:t>
            </w:r>
            <w:r w:rsidRPr="00811178">
              <w:rPr>
                <w:rFonts w:asciiTheme="minorHAnsi" w:hAnsiTheme="minorHAnsi" w:cstheme="minorHAnsi"/>
                <w:spacing w:val="-2"/>
              </w:rPr>
              <w:t>επιπλέον</w:t>
            </w:r>
            <w:r w:rsidR="00FD019D" w:rsidRPr="00811178">
              <w:rPr>
                <w:rFonts w:asciiTheme="minorHAnsi" w:hAnsiTheme="minorHAnsi" w:cstheme="minorHAnsi"/>
              </w:rPr>
              <w:t xml:space="preserve"> </w:t>
            </w:r>
            <w:r w:rsidRPr="00811178">
              <w:rPr>
                <w:rFonts w:asciiTheme="minorHAnsi" w:hAnsiTheme="minorHAnsi" w:cstheme="minorHAnsi"/>
              </w:rPr>
              <w:t>του</w:t>
            </w:r>
            <w:r w:rsidRPr="00811178">
              <w:rPr>
                <w:rFonts w:asciiTheme="minorHAnsi" w:hAnsiTheme="minorHAnsi" w:cstheme="minorHAnsi"/>
                <w:spacing w:val="-2"/>
              </w:rPr>
              <w:t xml:space="preserve"> </w:t>
            </w:r>
            <w:r w:rsidRPr="00811178">
              <w:rPr>
                <w:rFonts w:asciiTheme="minorHAnsi" w:hAnsiTheme="minorHAnsi" w:cstheme="minorHAnsi"/>
              </w:rPr>
              <w:t>ενός</w:t>
            </w:r>
            <w:r w:rsidRPr="00811178">
              <w:rPr>
                <w:rFonts w:asciiTheme="minorHAnsi" w:hAnsiTheme="minorHAnsi" w:cstheme="minorHAnsi"/>
                <w:spacing w:val="-3"/>
              </w:rPr>
              <w:t xml:space="preserve"> </w:t>
            </w:r>
            <w:r w:rsidRPr="00811178">
              <w:rPr>
                <w:rFonts w:asciiTheme="minorHAnsi" w:hAnsiTheme="minorHAnsi" w:cstheme="minorHAnsi"/>
              </w:rPr>
              <w:t>μεταπτυχιακών</w:t>
            </w:r>
            <w:r w:rsidRPr="00811178">
              <w:rPr>
                <w:rFonts w:asciiTheme="minorHAnsi" w:hAnsiTheme="minorHAnsi" w:cstheme="minorHAnsi"/>
                <w:spacing w:val="-1"/>
              </w:rPr>
              <w:t xml:space="preserve"> </w:t>
            </w:r>
            <w:r w:rsidRPr="00811178">
              <w:rPr>
                <w:rFonts w:asciiTheme="minorHAnsi" w:hAnsiTheme="minorHAnsi" w:cstheme="minorHAnsi"/>
              </w:rPr>
              <w:t>τίτλων</w:t>
            </w:r>
            <w:r w:rsidRPr="00811178">
              <w:rPr>
                <w:rFonts w:asciiTheme="minorHAnsi" w:hAnsiTheme="minorHAnsi" w:cstheme="minorHAnsi"/>
                <w:spacing w:val="-1"/>
              </w:rPr>
              <w:t xml:space="preserve"> </w:t>
            </w:r>
            <w:r w:rsidRPr="00811178">
              <w:rPr>
                <w:rFonts w:asciiTheme="minorHAnsi" w:hAnsiTheme="minorHAnsi" w:cstheme="minorHAnsi"/>
              </w:rPr>
              <w:t>συναφών</w:t>
            </w:r>
            <w:r w:rsidRPr="00811178">
              <w:rPr>
                <w:rFonts w:asciiTheme="minorHAnsi" w:hAnsiTheme="minorHAnsi" w:cstheme="minorHAnsi"/>
                <w:spacing w:val="-1"/>
              </w:rPr>
              <w:t xml:space="preserve"> </w:t>
            </w:r>
            <w:r w:rsidRPr="00811178">
              <w:rPr>
                <w:rFonts w:asciiTheme="minorHAnsi" w:hAnsiTheme="minorHAnsi" w:cstheme="minorHAnsi"/>
              </w:rPr>
              <w:t>με</w:t>
            </w:r>
            <w:r w:rsidRPr="00811178">
              <w:rPr>
                <w:rFonts w:asciiTheme="minorHAnsi" w:hAnsiTheme="minorHAnsi" w:cstheme="minorHAnsi"/>
                <w:spacing w:val="-3"/>
              </w:rPr>
              <w:t xml:space="preserve"> </w:t>
            </w:r>
            <w:r w:rsidRPr="00811178">
              <w:rPr>
                <w:rFonts w:asciiTheme="minorHAnsi" w:hAnsiTheme="minorHAnsi" w:cstheme="minorHAnsi"/>
              </w:rPr>
              <w:t>το</w:t>
            </w:r>
            <w:r w:rsidRPr="00811178">
              <w:rPr>
                <w:rFonts w:asciiTheme="minorHAnsi" w:hAnsiTheme="minorHAnsi" w:cstheme="minorHAnsi"/>
                <w:spacing w:val="-3"/>
              </w:rPr>
              <w:t xml:space="preserve"> </w:t>
            </w:r>
            <w:r w:rsidRPr="00811178">
              <w:rPr>
                <w:rFonts w:asciiTheme="minorHAnsi" w:hAnsiTheme="minorHAnsi" w:cstheme="minorHAnsi"/>
              </w:rPr>
              <w:t>αντικείμενο</w:t>
            </w:r>
            <w:r w:rsidRPr="00811178">
              <w:rPr>
                <w:rFonts w:asciiTheme="minorHAnsi" w:hAnsiTheme="minorHAnsi" w:cstheme="minorHAnsi"/>
                <w:spacing w:val="-2"/>
              </w:rPr>
              <w:t xml:space="preserve"> </w:t>
            </w:r>
            <w:r w:rsidRPr="00811178">
              <w:rPr>
                <w:rFonts w:asciiTheme="minorHAnsi" w:hAnsiTheme="minorHAnsi" w:cstheme="minorHAnsi"/>
              </w:rPr>
              <w:t>της προκηρυσσόμενης θέσης, αυτά λαμβάνουν συνολικά 50 μόρια.</w:t>
            </w:r>
          </w:p>
        </w:tc>
      </w:tr>
      <w:tr w:rsidR="00AB0714" w:rsidRPr="00811178" w:rsidTr="000C5681">
        <w:trPr>
          <w:trHeight w:val="273"/>
        </w:trPr>
        <w:tc>
          <w:tcPr>
            <w:tcW w:w="8505" w:type="dxa"/>
            <w:gridSpan w:val="3"/>
          </w:tcPr>
          <w:p w:rsidR="00AB0714" w:rsidRPr="00811178" w:rsidRDefault="00AB0714" w:rsidP="00811178">
            <w:pPr>
              <w:pStyle w:val="TableParagraph"/>
              <w:spacing w:before="1" w:line="240" w:lineRule="auto"/>
              <w:ind w:left="110"/>
              <w:rPr>
                <w:rFonts w:asciiTheme="minorHAnsi" w:hAnsiTheme="minorHAnsi" w:cstheme="minorHAnsi"/>
                <w:b/>
              </w:rPr>
            </w:pPr>
            <w:r w:rsidRPr="00811178">
              <w:rPr>
                <w:rFonts w:asciiTheme="minorHAnsi" w:hAnsiTheme="minorHAnsi" w:cstheme="minorHAnsi"/>
                <w:b/>
              </w:rPr>
              <w:t>ΓΝΩΣΗ</w:t>
            </w:r>
            <w:r w:rsidRPr="00811178">
              <w:rPr>
                <w:rFonts w:asciiTheme="minorHAnsi" w:hAnsiTheme="minorHAnsi" w:cstheme="minorHAnsi"/>
                <w:b/>
                <w:spacing w:val="-12"/>
              </w:rPr>
              <w:t xml:space="preserve"> </w:t>
            </w:r>
            <w:r w:rsidRPr="00811178">
              <w:rPr>
                <w:rFonts w:asciiTheme="minorHAnsi" w:hAnsiTheme="minorHAnsi" w:cstheme="minorHAnsi"/>
                <w:b/>
              </w:rPr>
              <w:t>ΞΕΝΗΣ</w:t>
            </w:r>
            <w:r w:rsidRPr="00811178">
              <w:rPr>
                <w:rFonts w:asciiTheme="minorHAnsi" w:hAnsiTheme="minorHAnsi" w:cstheme="minorHAnsi"/>
                <w:b/>
                <w:spacing w:val="-6"/>
              </w:rPr>
              <w:t xml:space="preserve"> </w:t>
            </w:r>
            <w:r w:rsidRPr="00811178">
              <w:rPr>
                <w:rFonts w:asciiTheme="minorHAnsi" w:hAnsiTheme="minorHAnsi" w:cstheme="minorHAnsi"/>
                <w:b/>
              </w:rPr>
              <w:t>ΓΛΩΣΣΑΣ</w:t>
            </w:r>
            <w:r w:rsidRPr="00811178">
              <w:rPr>
                <w:rFonts w:asciiTheme="minorHAnsi" w:hAnsiTheme="minorHAnsi" w:cstheme="minorHAnsi"/>
                <w:b/>
                <w:spacing w:val="-6"/>
              </w:rPr>
              <w:t xml:space="preserve"> </w:t>
            </w:r>
            <w:r w:rsidRPr="00811178">
              <w:rPr>
                <w:rFonts w:asciiTheme="minorHAnsi" w:hAnsiTheme="minorHAnsi" w:cstheme="minorHAnsi"/>
                <w:b/>
                <w:spacing w:val="-4"/>
              </w:rPr>
              <w:t>(**)</w:t>
            </w:r>
          </w:p>
        </w:tc>
      </w:tr>
      <w:tr w:rsidR="00AB0714" w:rsidRPr="00811178" w:rsidTr="000C5681">
        <w:trPr>
          <w:trHeight w:val="277"/>
        </w:trPr>
        <w:tc>
          <w:tcPr>
            <w:tcW w:w="572" w:type="dxa"/>
          </w:tcPr>
          <w:p w:rsidR="00AB0714" w:rsidRPr="00811178" w:rsidRDefault="00AB0714" w:rsidP="00811178">
            <w:pPr>
              <w:pStyle w:val="TableParagraph"/>
              <w:spacing w:before="1" w:line="240" w:lineRule="auto"/>
              <w:ind w:left="10"/>
              <w:jc w:val="center"/>
              <w:rPr>
                <w:rFonts w:asciiTheme="minorHAnsi" w:hAnsiTheme="minorHAnsi" w:cstheme="minorHAnsi"/>
              </w:rPr>
            </w:pPr>
            <w:r w:rsidRPr="00811178">
              <w:rPr>
                <w:rFonts w:asciiTheme="minorHAnsi" w:hAnsiTheme="minorHAnsi" w:cstheme="minorHAnsi"/>
                <w:spacing w:val="-10"/>
              </w:rPr>
              <w:t>6</w:t>
            </w:r>
          </w:p>
        </w:tc>
        <w:tc>
          <w:tcPr>
            <w:tcW w:w="5670" w:type="dxa"/>
          </w:tcPr>
          <w:p w:rsidR="00AB0714" w:rsidRPr="00811178" w:rsidRDefault="00AB0714" w:rsidP="00811178">
            <w:pPr>
              <w:pStyle w:val="TableParagraph"/>
              <w:spacing w:before="1" w:line="240" w:lineRule="auto"/>
              <w:ind w:left="119"/>
              <w:rPr>
                <w:rFonts w:asciiTheme="minorHAnsi" w:hAnsiTheme="minorHAnsi" w:cstheme="minorHAnsi"/>
              </w:rPr>
            </w:pPr>
            <w:r w:rsidRPr="00811178">
              <w:rPr>
                <w:rFonts w:asciiTheme="minorHAnsi" w:hAnsiTheme="minorHAnsi" w:cstheme="minorHAnsi"/>
              </w:rPr>
              <w:t>Άριστη</w:t>
            </w:r>
            <w:r w:rsidRPr="00811178">
              <w:rPr>
                <w:rFonts w:asciiTheme="minorHAnsi" w:hAnsiTheme="minorHAnsi" w:cstheme="minorHAnsi"/>
                <w:spacing w:val="-8"/>
              </w:rPr>
              <w:t xml:space="preserve"> </w:t>
            </w:r>
            <w:r w:rsidRPr="00811178">
              <w:rPr>
                <w:rFonts w:asciiTheme="minorHAnsi" w:hAnsiTheme="minorHAnsi" w:cstheme="minorHAnsi"/>
              </w:rPr>
              <w:t>γνώση</w:t>
            </w:r>
            <w:r w:rsidRPr="00811178">
              <w:rPr>
                <w:rFonts w:asciiTheme="minorHAnsi" w:hAnsiTheme="minorHAnsi" w:cstheme="minorHAnsi"/>
                <w:spacing w:val="-6"/>
              </w:rPr>
              <w:t xml:space="preserve"> </w:t>
            </w:r>
            <w:r w:rsidRPr="00811178">
              <w:rPr>
                <w:rFonts w:asciiTheme="minorHAnsi" w:hAnsiTheme="minorHAnsi" w:cstheme="minorHAnsi"/>
              </w:rPr>
              <w:t>ξένης</w:t>
            </w:r>
            <w:r w:rsidRPr="00811178">
              <w:rPr>
                <w:rFonts w:asciiTheme="minorHAnsi" w:hAnsiTheme="minorHAnsi" w:cstheme="minorHAnsi"/>
                <w:spacing w:val="-8"/>
              </w:rPr>
              <w:t xml:space="preserve"> </w:t>
            </w:r>
            <w:r w:rsidRPr="00811178">
              <w:rPr>
                <w:rFonts w:asciiTheme="minorHAnsi" w:hAnsiTheme="minorHAnsi" w:cstheme="minorHAnsi"/>
                <w:spacing w:val="-2"/>
              </w:rPr>
              <w:t>γλώσσας</w:t>
            </w:r>
            <w:r w:rsidR="00642828" w:rsidRPr="00811178">
              <w:rPr>
                <w:rFonts w:asciiTheme="minorHAnsi" w:hAnsiTheme="minorHAnsi" w:cstheme="minorHAnsi"/>
                <w:spacing w:val="-2"/>
              </w:rPr>
              <w:t xml:space="preserve"> </w:t>
            </w:r>
          </w:p>
        </w:tc>
        <w:tc>
          <w:tcPr>
            <w:tcW w:w="2263" w:type="dxa"/>
          </w:tcPr>
          <w:p w:rsidR="00AB0714" w:rsidRPr="00811178" w:rsidRDefault="00AB0714" w:rsidP="00811178">
            <w:pPr>
              <w:pStyle w:val="TableParagraph"/>
              <w:spacing w:before="20" w:line="237" w:lineRule="exact"/>
              <w:ind w:left="30" w:right="8"/>
              <w:jc w:val="center"/>
              <w:rPr>
                <w:rFonts w:asciiTheme="minorHAnsi" w:hAnsiTheme="minorHAnsi" w:cstheme="minorHAnsi"/>
              </w:rPr>
            </w:pPr>
            <w:r w:rsidRPr="00811178">
              <w:rPr>
                <w:rFonts w:asciiTheme="minorHAnsi" w:hAnsiTheme="minorHAnsi" w:cstheme="minorHAnsi"/>
                <w:spacing w:val="-5"/>
              </w:rPr>
              <w:t>50</w:t>
            </w:r>
          </w:p>
        </w:tc>
      </w:tr>
      <w:tr w:rsidR="00AB0714" w:rsidRPr="00811178" w:rsidTr="000C5681">
        <w:trPr>
          <w:trHeight w:val="278"/>
        </w:trPr>
        <w:tc>
          <w:tcPr>
            <w:tcW w:w="572" w:type="dxa"/>
          </w:tcPr>
          <w:p w:rsidR="00AB0714" w:rsidRPr="00811178" w:rsidRDefault="00AB0714" w:rsidP="00811178">
            <w:pPr>
              <w:pStyle w:val="TableParagraph"/>
              <w:spacing w:before="6" w:line="240" w:lineRule="auto"/>
              <w:ind w:left="10"/>
              <w:jc w:val="center"/>
              <w:rPr>
                <w:rFonts w:asciiTheme="minorHAnsi" w:hAnsiTheme="minorHAnsi" w:cstheme="minorHAnsi"/>
              </w:rPr>
            </w:pPr>
            <w:r w:rsidRPr="00811178">
              <w:rPr>
                <w:rFonts w:asciiTheme="minorHAnsi" w:hAnsiTheme="minorHAnsi" w:cstheme="minorHAnsi"/>
                <w:spacing w:val="-10"/>
              </w:rPr>
              <w:t>7</w:t>
            </w:r>
          </w:p>
        </w:tc>
        <w:tc>
          <w:tcPr>
            <w:tcW w:w="5670" w:type="dxa"/>
          </w:tcPr>
          <w:p w:rsidR="00AB0714" w:rsidRPr="00811178" w:rsidRDefault="00AB0714" w:rsidP="00811178">
            <w:pPr>
              <w:pStyle w:val="TableParagraph"/>
              <w:spacing w:before="6" w:line="240" w:lineRule="auto"/>
              <w:ind w:left="119"/>
              <w:rPr>
                <w:rFonts w:asciiTheme="minorHAnsi" w:hAnsiTheme="minorHAnsi" w:cstheme="minorHAnsi"/>
              </w:rPr>
            </w:pPr>
            <w:r w:rsidRPr="00811178">
              <w:rPr>
                <w:rFonts w:asciiTheme="minorHAnsi" w:hAnsiTheme="minorHAnsi" w:cstheme="minorHAnsi"/>
              </w:rPr>
              <w:t>Πολύ</w:t>
            </w:r>
            <w:r w:rsidRPr="00811178">
              <w:rPr>
                <w:rFonts w:asciiTheme="minorHAnsi" w:hAnsiTheme="minorHAnsi" w:cstheme="minorHAnsi"/>
                <w:spacing w:val="-12"/>
              </w:rPr>
              <w:t xml:space="preserve"> </w:t>
            </w:r>
            <w:r w:rsidRPr="00811178">
              <w:rPr>
                <w:rFonts w:asciiTheme="minorHAnsi" w:hAnsiTheme="minorHAnsi" w:cstheme="minorHAnsi"/>
              </w:rPr>
              <w:t>καλή</w:t>
            </w:r>
            <w:r w:rsidRPr="00811178">
              <w:rPr>
                <w:rFonts w:asciiTheme="minorHAnsi" w:hAnsiTheme="minorHAnsi" w:cstheme="minorHAnsi"/>
                <w:spacing w:val="-8"/>
              </w:rPr>
              <w:t xml:space="preserve"> </w:t>
            </w:r>
            <w:r w:rsidRPr="00811178">
              <w:rPr>
                <w:rFonts w:asciiTheme="minorHAnsi" w:hAnsiTheme="minorHAnsi" w:cstheme="minorHAnsi"/>
              </w:rPr>
              <w:t>γνώση</w:t>
            </w:r>
            <w:r w:rsidRPr="00811178">
              <w:rPr>
                <w:rFonts w:asciiTheme="minorHAnsi" w:hAnsiTheme="minorHAnsi" w:cstheme="minorHAnsi"/>
                <w:spacing w:val="-10"/>
              </w:rPr>
              <w:t xml:space="preserve"> </w:t>
            </w:r>
            <w:r w:rsidRPr="00811178">
              <w:rPr>
                <w:rFonts w:asciiTheme="minorHAnsi" w:hAnsiTheme="minorHAnsi" w:cstheme="minorHAnsi"/>
              </w:rPr>
              <w:t>ξένης</w:t>
            </w:r>
            <w:r w:rsidRPr="00811178">
              <w:rPr>
                <w:rFonts w:asciiTheme="minorHAnsi" w:hAnsiTheme="minorHAnsi" w:cstheme="minorHAnsi"/>
                <w:spacing w:val="-10"/>
              </w:rPr>
              <w:t xml:space="preserve"> </w:t>
            </w:r>
            <w:r w:rsidRPr="00811178">
              <w:rPr>
                <w:rFonts w:asciiTheme="minorHAnsi" w:hAnsiTheme="minorHAnsi" w:cstheme="minorHAnsi"/>
                <w:spacing w:val="-2"/>
              </w:rPr>
              <w:t>γλώσσας</w:t>
            </w:r>
          </w:p>
        </w:tc>
        <w:tc>
          <w:tcPr>
            <w:tcW w:w="2263" w:type="dxa"/>
          </w:tcPr>
          <w:p w:rsidR="00AB0714" w:rsidRPr="00811178" w:rsidRDefault="00AB0714" w:rsidP="00811178">
            <w:pPr>
              <w:pStyle w:val="TableParagraph"/>
              <w:spacing w:before="20" w:line="237" w:lineRule="exact"/>
              <w:ind w:left="30" w:right="8"/>
              <w:jc w:val="center"/>
              <w:rPr>
                <w:rFonts w:asciiTheme="minorHAnsi" w:hAnsiTheme="minorHAnsi" w:cstheme="minorHAnsi"/>
              </w:rPr>
            </w:pPr>
            <w:r w:rsidRPr="00811178">
              <w:rPr>
                <w:rFonts w:asciiTheme="minorHAnsi" w:hAnsiTheme="minorHAnsi" w:cstheme="minorHAnsi"/>
                <w:spacing w:val="-5"/>
              </w:rPr>
              <w:t>30</w:t>
            </w:r>
          </w:p>
        </w:tc>
      </w:tr>
      <w:tr w:rsidR="00AB0714" w:rsidRPr="00811178" w:rsidTr="000C5681">
        <w:trPr>
          <w:trHeight w:val="244"/>
        </w:trPr>
        <w:tc>
          <w:tcPr>
            <w:tcW w:w="572" w:type="dxa"/>
          </w:tcPr>
          <w:p w:rsidR="00AB0714" w:rsidRPr="00811178" w:rsidRDefault="00AB0714" w:rsidP="00811178">
            <w:pPr>
              <w:pStyle w:val="TableParagraph"/>
              <w:spacing w:line="224" w:lineRule="exact"/>
              <w:ind w:left="10"/>
              <w:jc w:val="center"/>
              <w:rPr>
                <w:rFonts w:asciiTheme="minorHAnsi" w:hAnsiTheme="minorHAnsi" w:cstheme="minorHAnsi"/>
              </w:rPr>
            </w:pPr>
            <w:r w:rsidRPr="00811178">
              <w:rPr>
                <w:rFonts w:asciiTheme="minorHAnsi" w:hAnsiTheme="minorHAnsi" w:cstheme="minorHAnsi"/>
                <w:spacing w:val="-10"/>
              </w:rPr>
              <w:t>8</w:t>
            </w:r>
          </w:p>
        </w:tc>
        <w:tc>
          <w:tcPr>
            <w:tcW w:w="5670" w:type="dxa"/>
          </w:tcPr>
          <w:p w:rsidR="00AB0714" w:rsidRPr="00811178" w:rsidRDefault="00AB0714" w:rsidP="00811178">
            <w:pPr>
              <w:pStyle w:val="TableParagraph"/>
              <w:spacing w:line="224" w:lineRule="exact"/>
              <w:ind w:left="119"/>
              <w:rPr>
                <w:rFonts w:asciiTheme="minorHAnsi" w:hAnsiTheme="minorHAnsi" w:cstheme="minorHAnsi"/>
              </w:rPr>
            </w:pPr>
            <w:r w:rsidRPr="00811178">
              <w:rPr>
                <w:rFonts w:asciiTheme="minorHAnsi" w:hAnsiTheme="minorHAnsi" w:cstheme="minorHAnsi"/>
              </w:rPr>
              <w:t>Καλή</w:t>
            </w:r>
            <w:r w:rsidRPr="00811178">
              <w:rPr>
                <w:rFonts w:asciiTheme="minorHAnsi" w:hAnsiTheme="minorHAnsi" w:cstheme="minorHAnsi"/>
                <w:spacing w:val="-5"/>
              </w:rPr>
              <w:t xml:space="preserve"> </w:t>
            </w:r>
            <w:r w:rsidRPr="00811178">
              <w:rPr>
                <w:rFonts w:asciiTheme="minorHAnsi" w:hAnsiTheme="minorHAnsi" w:cstheme="minorHAnsi"/>
              </w:rPr>
              <w:t>γνώση</w:t>
            </w:r>
            <w:r w:rsidRPr="00811178">
              <w:rPr>
                <w:rFonts w:asciiTheme="minorHAnsi" w:hAnsiTheme="minorHAnsi" w:cstheme="minorHAnsi"/>
                <w:spacing w:val="-9"/>
              </w:rPr>
              <w:t xml:space="preserve"> </w:t>
            </w:r>
            <w:r w:rsidRPr="00811178">
              <w:rPr>
                <w:rFonts w:asciiTheme="minorHAnsi" w:hAnsiTheme="minorHAnsi" w:cstheme="minorHAnsi"/>
              </w:rPr>
              <w:t>ξένης</w:t>
            </w:r>
            <w:r w:rsidRPr="00811178">
              <w:rPr>
                <w:rFonts w:asciiTheme="minorHAnsi" w:hAnsiTheme="minorHAnsi" w:cstheme="minorHAnsi"/>
                <w:spacing w:val="-7"/>
              </w:rPr>
              <w:t xml:space="preserve"> </w:t>
            </w:r>
            <w:r w:rsidRPr="00811178">
              <w:rPr>
                <w:rFonts w:asciiTheme="minorHAnsi" w:hAnsiTheme="minorHAnsi" w:cstheme="minorHAnsi"/>
                <w:spacing w:val="-2"/>
              </w:rPr>
              <w:t>γλώσσας</w:t>
            </w:r>
          </w:p>
        </w:tc>
        <w:tc>
          <w:tcPr>
            <w:tcW w:w="2263" w:type="dxa"/>
          </w:tcPr>
          <w:p w:rsidR="00AB0714" w:rsidRPr="00811178" w:rsidRDefault="00AB0714" w:rsidP="00811178">
            <w:pPr>
              <w:pStyle w:val="TableParagraph"/>
              <w:spacing w:line="224" w:lineRule="exact"/>
              <w:ind w:left="30" w:right="8"/>
              <w:jc w:val="center"/>
              <w:rPr>
                <w:rFonts w:asciiTheme="minorHAnsi" w:hAnsiTheme="minorHAnsi" w:cstheme="minorHAnsi"/>
              </w:rPr>
            </w:pPr>
            <w:r w:rsidRPr="00811178">
              <w:rPr>
                <w:rFonts w:asciiTheme="minorHAnsi" w:hAnsiTheme="minorHAnsi" w:cstheme="minorHAnsi"/>
                <w:spacing w:val="-5"/>
              </w:rPr>
              <w:t>10</w:t>
            </w:r>
          </w:p>
        </w:tc>
      </w:tr>
      <w:tr w:rsidR="00AB0714" w:rsidRPr="00811178" w:rsidTr="000C5681">
        <w:trPr>
          <w:trHeight w:val="302"/>
        </w:trPr>
        <w:tc>
          <w:tcPr>
            <w:tcW w:w="8505" w:type="dxa"/>
            <w:gridSpan w:val="3"/>
          </w:tcPr>
          <w:p w:rsidR="00AB0714" w:rsidRPr="00811178" w:rsidRDefault="00AB0714" w:rsidP="00811178">
            <w:pPr>
              <w:pStyle w:val="TableParagraph"/>
              <w:spacing w:before="6" w:line="240" w:lineRule="auto"/>
              <w:ind w:left="110"/>
              <w:rPr>
                <w:rFonts w:asciiTheme="minorHAnsi" w:hAnsiTheme="minorHAnsi" w:cstheme="minorHAnsi"/>
              </w:rPr>
            </w:pPr>
            <w:r w:rsidRPr="00811178">
              <w:rPr>
                <w:rFonts w:asciiTheme="minorHAnsi" w:hAnsiTheme="minorHAnsi" w:cstheme="minorHAnsi"/>
                <w:b/>
                <w:spacing w:val="-2"/>
              </w:rPr>
              <w:t>(**)</w:t>
            </w:r>
            <w:r w:rsidRPr="00811178">
              <w:rPr>
                <w:rFonts w:asciiTheme="minorHAnsi" w:hAnsiTheme="minorHAnsi" w:cstheme="minorHAnsi"/>
                <w:b/>
                <w:spacing w:val="5"/>
              </w:rPr>
              <w:t xml:space="preserve"> </w:t>
            </w:r>
            <w:r w:rsidRPr="00811178">
              <w:rPr>
                <w:rFonts w:asciiTheme="minorHAnsi" w:hAnsiTheme="minorHAnsi" w:cstheme="minorHAnsi"/>
                <w:spacing w:val="-2"/>
              </w:rPr>
              <w:t>Ανώτατο</w:t>
            </w:r>
            <w:r w:rsidRPr="00811178">
              <w:rPr>
                <w:rFonts w:asciiTheme="minorHAnsi" w:hAnsiTheme="minorHAnsi" w:cstheme="minorHAnsi"/>
                <w:spacing w:val="3"/>
              </w:rPr>
              <w:t xml:space="preserve"> </w:t>
            </w:r>
            <w:r w:rsidRPr="00811178">
              <w:rPr>
                <w:rFonts w:asciiTheme="minorHAnsi" w:hAnsiTheme="minorHAnsi" w:cstheme="minorHAnsi"/>
                <w:spacing w:val="-2"/>
              </w:rPr>
              <w:t>όριο</w:t>
            </w:r>
            <w:r w:rsidRPr="00811178">
              <w:rPr>
                <w:rFonts w:asciiTheme="minorHAnsi" w:hAnsiTheme="minorHAnsi" w:cstheme="minorHAnsi"/>
                <w:spacing w:val="1"/>
              </w:rPr>
              <w:t xml:space="preserve"> </w:t>
            </w:r>
            <w:r w:rsidRPr="00811178">
              <w:rPr>
                <w:rFonts w:asciiTheme="minorHAnsi" w:hAnsiTheme="minorHAnsi" w:cstheme="minorHAnsi"/>
                <w:spacing w:val="-2"/>
              </w:rPr>
              <w:t>μοριοδότησης</w:t>
            </w:r>
            <w:r w:rsidRPr="00811178">
              <w:rPr>
                <w:rFonts w:asciiTheme="minorHAnsi" w:hAnsiTheme="minorHAnsi" w:cstheme="minorHAnsi"/>
                <w:spacing w:val="2"/>
              </w:rPr>
              <w:t xml:space="preserve"> </w:t>
            </w:r>
            <w:r w:rsidRPr="00811178">
              <w:rPr>
                <w:rFonts w:asciiTheme="minorHAnsi" w:hAnsiTheme="minorHAnsi" w:cstheme="minorHAnsi"/>
                <w:spacing w:val="-2"/>
              </w:rPr>
              <w:t>της</w:t>
            </w:r>
            <w:r w:rsidRPr="00811178">
              <w:rPr>
                <w:rFonts w:asciiTheme="minorHAnsi" w:hAnsiTheme="minorHAnsi" w:cstheme="minorHAnsi"/>
              </w:rPr>
              <w:t xml:space="preserve"> </w:t>
            </w:r>
            <w:r w:rsidRPr="00811178">
              <w:rPr>
                <w:rFonts w:asciiTheme="minorHAnsi" w:hAnsiTheme="minorHAnsi" w:cstheme="minorHAnsi"/>
                <w:spacing w:val="-2"/>
              </w:rPr>
              <w:t>πιστοποιημένης</w:t>
            </w:r>
            <w:r w:rsidRPr="00811178">
              <w:rPr>
                <w:rFonts w:asciiTheme="minorHAnsi" w:hAnsiTheme="minorHAnsi" w:cstheme="minorHAnsi"/>
                <w:spacing w:val="2"/>
              </w:rPr>
              <w:t xml:space="preserve"> </w:t>
            </w:r>
            <w:r w:rsidRPr="00811178">
              <w:rPr>
                <w:rFonts w:asciiTheme="minorHAnsi" w:hAnsiTheme="minorHAnsi" w:cstheme="minorHAnsi"/>
                <w:spacing w:val="-2"/>
              </w:rPr>
              <w:t>γλωσσομάθειας</w:t>
            </w:r>
            <w:r w:rsidRPr="00811178">
              <w:rPr>
                <w:rFonts w:asciiTheme="minorHAnsi" w:hAnsiTheme="minorHAnsi" w:cstheme="minorHAnsi"/>
                <w:spacing w:val="2"/>
              </w:rPr>
              <w:t xml:space="preserve"> </w:t>
            </w:r>
            <w:r w:rsidRPr="00811178">
              <w:rPr>
                <w:rFonts w:asciiTheme="minorHAnsi" w:hAnsiTheme="minorHAnsi" w:cstheme="minorHAnsi"/>
                <w:spacing w:val="-2"/>
              </w:rPr>
              <w:t>είναι</w:t>
            </w:r>
            <w:r w:rsidRPr="00811178">
              <w:rPr>
                <w:rFonts w:asciiTheme="minorHAnsi" w:hAnsiTheme="minorHAnsi" w:cstheme="minorHAnsi"/>
                <w:spacing w:val="6"/>
              </w:rPr>
              <w:t xml:space="preserve"> </w:t>
            </w:r>
            <w:r w:rsidRPr="00811178">
              <w:rPr>
                <w:rFonts w:asciiTheme="minorHAnsi" w:hAnsiTheme="minorHAnsi" w:cstheme="minorHAnsi"/>
                <w:spacing w:val="-2"/>
              </w:rPr>
              <w:t>100</w:t>
            </w:r>
            <w:r w:rsidRPr="00811178">
              <w:rPr>
                <w:rFonts w:asciiTheme="minorHAnsi" w:hAnsiTheme="minorHAnsi" w:cstheme="minorHAnsi"/>
                <w:spacing w:val="1"/>
              </w:rPr>
              <w:t xml:space="preserve"> </w:t>
            </w:r>
            <w:r w:rsidRPr="00811178">
              <w:rPr>
                <w:rFonts w:asciiTheme="minorHAnsi" w:hAnsiTheme="minorHAnsi" w:cstheme="minorHAnsi"/>
                <w:spacing w:val="-2"/>
              </w:rPr>
              <w:t>μόρια.</w:t>
            </w:r>
          </w:p>
        </w:tc>
      </w:tr>
      <w:tr w:rsidR="00AB0714" w:rsidRPr="00811178" w:rsidTr="000C5681">
        <w:trPr>
          <w:trHeight w:val="258"/>
        </w:trPr>
        <w:tc>
          <w:tcPr>
            <w:tcW w:w="8505" w:type="dxa"/>
            <w:gridSpan w:val="3"/>
          </w:tcPr>
          <w:p w:rsidR="00AB0714" w:rsidRPr="00811178" w:rsidRDefault="00AB0714" w:rsidP="00811178">
            <w:pPr>
              <w:pStyle w:val="TableParagraph"/>
              <w:spacing w:before="1" w:line="237" w:lineRule="exact"/>
              <w:ind w:left="110"/>
              <w:rPr>
                <w:rFonts w:asciiTheme="minorHAnsi" w:hAnsiTheme="minorHAnsi" w:cstheme="minorHAnsi"/>
                <w:b/>
              </w:rPr>
            </w:pPr>
            <w:r w:rsidRPr="00811178">
              <w:rPr>
                <w:rFonts w:asciiTheme="minorHAnsi" w:hAnsiTheme="minorHAnsi" w:cstheme="minorHAnsi"/>
                <w:b/>
                <w:spacing w:val="-2"/>
              </w:rPr>
              <w:t>ΓΝΩΣΗ</w:t>
            </w:r>
            <w:r w:rsidRPr="00811178">
              <w:rPr>
                <w:rFonts w:asciiTheme="minorHAnsi" w:hAnsiTheme="minorHAnsi" w:cstheme="minorHAnsi"/>
                <w:b/>
                <w:spacing w:val="-3"/>
              </w:rPr>
              <w:t xml:space="preserve"> </w:t>
            </w:r>
            <w:r w:rsidRPr="00811178">
              <w:rPr>
                <w:rFonts w:asciiTheme="minorHAnsi" w:hAnsiTheme="minorHAnsi" w:cstheme="minorHAnsi"/>
                <w:b/>
                <w:spacing w:val="-2"/>
              </w:rPr>
              <w:t>ΗΛΕΚΤΡΟΝΙΚΟΥ</w:t>
            </w:r>
            <w:r w:rsidRPr="00811178">
              <w:rPr>
                <w:rFonts w:asciiTheme="minorHAnsi" w:hAnsiTheme="minorHAnsi" w:cstheme="minorHAnsi"/>
                <w:b/>
                <w:spacing w:val="-4"/>
              </w:rPr>
              <w:t xml:space="preserve"> </w:t>
            </w:r>
            <w:r w:rsidRPr="00811178">
              <w:rPr>
                <w:rFonts w:asciiTheme="minorHAnsi" w:hAnsiTheme="minorHAnsi" w:cstheme="minorHAnsi"/>
                <w:b/>
                <w:spacing w:val="-2"/>
              </w:rPr>
              <w:t>ΥΠΟΛΟΓΙΣΤΗ</w:t>
            </w:r>
          </w:p>
        </w:tc>
      </w:tr>
      <w:tr w:rsidR="00AB0714" w:rsidRPr="00811178" w:rsidTr="000C5681">
        <w:trPr>
          <w:trHeight w:val="834"/>
        </w:trPr>
        <w:tc>
          <w:tcPr>
            <w:tcW w:w="572" w:type="dxa"/>
          </w:tcPr>
          <w:p w:rsidR="00AB0714" w:rsidRPr="00811178" w:rsidRDefault="00AB0714" w:rsidP="00811178">
            <w:pPr>
              <w:pStyle w:val="TableParagraph"/>
              <w:spacing w:before="6" w:line="240" w:lineRule="auto"/>
              <w:ind w:left="10"/>
              <w:jc w:val="center"/>
              <w:rPr>
                <w:rFonts w:asciiTheme="minorHAnsi" w:hAnsiTheme="minorHAnsi" w:cstheme="minorHAnsi"/>
              </w:rPr>
            </w:pPr>
            <w:r w:rsidRPr="00811178">
              <w:rPr>
                <w:rFonts w:asciiTheme="minorHAnsi" w:hAnsiTheme="minorHAnsi" w:cstheme="minorHAnsi"/>
                <w:spacing w:val="-10"/>
              </w:rPr>
              <w:t>9</w:t>
            </w:r>
          </w:p>
        </w:tc>
        <w:tc>
          <w:tcPr>
            <w:tcW w:w="5670" w:type="dxa"/>
          </w:tcPr>
          <w:p w:rsidR="00AB0714" w:rsidRPr="00811178" w:rsidRDefault="00AB0714" w:rsidP="00811178">
            <w:pPr>
              <w:pStyle w:val="TableParagraph"/>
              <w:spacing w:before="6" w:line="242" w:lineRule="exact"/>
              <w:ind w:left="119"/>
              <w:rPr>
                <w:rFonts w:asciiTheme="minorHAnsi" w:hAnsiTheme="minorHAnsi" w:cstheme="minorHAnsi"/>
              </w:rPr>
            </w:pPr>
            <w:r w:rsidRPr="00811178">
              <w:rPr>
                <w:rFonts w:asciiTheme="minorHAnsi" w:hAnsiTheme="minorHAnsi" w:cstheme="minorHAnsi"/>
              </w:rPr>
              <w:t>Γνώση</w:t>
            </w:r>
            <w:r w:rsidRPr="00811178">
              <w:rPr>
                <w:rFonts w:asciiTheme="minorHAnsi" w:hAnsiTheme="minorHAnsi" w:cstheme="minorHAnsi"/>
                <w:spacing w:val="-8"/>
              </w:rPr>
              <w:t xml:space="preserve"> </w:t>
            </w:r>
            <w:r w:rsidRPr="00811178">
              <w:rPr>
                <w:rFonts w:asciiTheme="minorHAnsi" w:hAnsiTheme="minorHAnsi" w:cstheme="minorHAnsi"/>
              </w:rPr>
              <w:t>χειρισμού</w:t>
            </w:r>
            <w:r w:rsidRPr="00811178">
              <w:rPr>
                <w:rFonts w:asciiTheme="minorHAnsi" w:hAnsiTheme="minorHAnsi" w:cstheme="minorHAnsi"/>
                <w:spacing w:val="-8"/>
              </w:rPr>
              <w:t xml:space="preserve"> </w:t>
            </w:r>
            <w:r w:rsidRPr="00811178">
              <w:rPr>
                <w:rFonts w:asciiTheme="minorHAnsi" w:hAnsiTheme="minorHAnsi" w:cstheme="minorHAnsi"/>
              </w:rPr>
              <w:t>Η/Υ</w:t>
            </w:r>
            <w:r w:rsidRPr="00811178">
              <w:rPr>
                <w:rFonts w:asciiTheme="minorHAnsi" w:hAnsiTheme="minorHAnsi" w:cstheme="minorHAnsi"/>
                <w:spacing w:val="-7"/>
              </w:rPr>
              <w:t xml:space="preserve"> </w:t>
            </w:r>
            <w:r w:rsidRPr="00811178">
              <w:rPr>
                <w:rFonts w:asciiTheme="minorHAnsi" w:hAnsiTheme="minorHAnsi" w:cstheme="minorHAnsi"/>
              </w:rPr>
              <w:t>στα</w:t>
            </w:r>
            <w:r w:rsidRPr="00811178">
              <w:rPr>
                <w:rFonts w:asciiTheme="minorHAnsi" w:hAnsiTheme="minorHAnsi" w:cstheme="minorHAnsi"/>
                <w:spacing w:val="-11"/>
              </w:rPr>
              <w:t xml:space="preserve"> </w:t>
            </w:r>
            <w:r w:rsidRPr="00811178">
              <w:rPr>
                <w:rFonts w:asciiTheme="minorHAnsi" w:hAnsiTheme="minorHAnsi" w:cstheme="minorHAnsi"/>
                <w:spacing w:val="-2"/>
              </w:rPr>
              <w:t>αντικείμενα:</w:t>
            </w:r>
          </w:p>
          <w:p w:rsidR="00AB0714" w:rsidRPr="00811178" w:rsidRDefault="00AB0714" w:rsidP="00811178">
            <w:pPr>
              <w:pStyle w:val="TableParagraph"/>
              <w:spacing w:line="240" w:lineRule="auto"/>
              <w:ind w:left="119" w:right="189"/>
              <w:rPr>
                <w:rFonts w:asciiTheme="minorHAnsi" w:hAnsiTheme="minorHAnsi" w:cstheme="minorHAnsi"/>
              </w:rPr>
            </w:pPr>
            <w:r w:rsidRPr="00811178">
              <w:rPr>
                <w:rFonts w:asciiTheme="minorHAnsi" w:hAnsiTheme="minorHAnsi" w:cstheme="minorHAnsi"/>
              </w:rPr>
              <w:t>(α)</w:t>
            </w:r>
            <w:r w:rsidRPr="00811178">
              <w:rPr>
                <w:rFonts w:asciiTheme="minorHAnsi" w:hAnsiTheme="minorHAnsi" w:cstheme="minorHAnsi"/>
                <w:spacing w:val="-12"/>
              </w:rPr>
              <w:t xml:space="preserve"> </w:t>
            </w:r>
            <w:r w:rsidRPr="00811178">
              <w:rPr>
                <w:rFonts w:asciiTheme="minorHAnsi" w:hAnsiTheme="minorHAnsi" w:cstheme="minorHAnsi"/>
              </w:rPr>
              <w:t>επεξεργασίας</w:t>
            </w:r>
            <w:r w:rsidRPr="00811178">
              <w:rPr>
                <w:rFonts w:asciiTheme="minorHAnsi" w:hAnsiTheme="minorHAnsi" w:cstheme="minorHAnsi"/>
                <w:spacing w:val="-11"/>
              </w:rPr>
              <w:t xml:space="preserve"> </w:t>
            </w:r>
            <w:r w:rsidRPr="00811178">
              <w:rPr>
                <w:rFonts w:asciiTheme="minorHAnsi" w:hAnsiTheme="minorHAnsi" w:cstheme="minorHAnsi"/>
              </w:rPr>
              <w:t>κειμένων,</w:t>
            </w:r>
            <w:r w:rsidRPr="00811178">
              <w:rPr>
                <w:rFonts w:asciiTheme="minorHAnsi" w:hAnsiTheme="minorHAnsi" w:cstheme="minorHAnsi"/>
                <w:spacing w:val="-11"/>
              </w:rPr>
              <w:t xml:space="preserve"> </w:t>
            </w:r>
            <w:r w:rsidRPr="00811178">
              <w:rPr>
                <w:rFonts w:asciiTheme="minorHAnsi" w:hAnsiTheme="minorHAnsi" w:cstheme="minorHAnsi"/>
              </w:rPr>
              <w:t>(β)</w:t>
            </w:r>
            <w:r w:rsidRPr="00811178">
              <w:rPr>
                <w:rFonts w:asciiTheme="minorHAnsi" w:hAnsiTheme="minorHAnsi" w:cstheme="minorHAnsi"/>
                <w:spacing w:val="-12"/>
              </w:rPr>
              <w:t xml:space="preserve"> </w:t>
            </w:r>
            <w:r w:rsidRPr="00811178">
              <w:rPr>
                <w:rFonts w:asciiTheme="minorHAnsi" w:hAnsiTheme="minorHAnsi" w:cstheme="minorHAnsi"/>
              </w:rPr>
              <w:t>υπολογιστικών</w:t>
            </w:r>
            <w:r w:rsidRPr="00811178">
              <w:rPr>
                <w:rFonts w:asciiTheme="minorHAnsi" w:hAnsiTheme="minorHAnsi" w:cstheme="minorHAnsi"/>
                <w:spacing w:val="-11"/>
              </w:rPr>
              <w:t xml:space="preserve"> </w:t>
            </w:r>
            <w:r w:rsidRPr="00811178">
              <w:rPr>
                <w:rFonts w:asciiTheme="minorHAnsi" w:hAnsiTheme="minorHAnsi" w:cstheme="minorHAnsi"/>
              </w:rPr>
              <w:t>φύλλων</w:t>
            </w:r>
            <w:r w:rsidRPr="00811178">
              <w:rPr>
                <w:rFonts w:asciiTheme="minorHAnsi" w:hAnsiTheme="minorHAnsi" w:cstheme="minorHAnsi"/>
                <w:spacing w:val="-11"/>
              </w:rPr>
              <w:t xml:space="preserve"> </w:t>
            </w:r>
            <w:r w:rsidRPr="00811178">
              <w:rPr>
                <w:rFonts w:asciiTheme="minorHAnsi" w:hAnsiTheme="minorHAnsi" w:cstheme="minorHAnsi"/>
              </w:rPr>
              <w:t>και (γ) υπηρεσιών διαδικτύου</w:t>
            </w:r>
          </w:p>
        </w:tc>
        <w:tc>
          <w:tcPr>
            <w:tcW w:w="2263" w:type="dxa"/>
          </w:tcPr>
          <w:p w:rsidR="00AB0714" w:rsidRPr="00811178" w:rsidRDefault="00AB0714" w:rsidP="00811178">
            <w:pPr>
              <w:pStyle w:val="TableParagraph"/>
              <w:spacing w:before="11" w:line="240" w:lineRule="auto"/>
              <w:rPr>
                <w:rFonts w:asciiTheme="minorHAnsi" w:hAnsiTheme="minorHAnsi" w:cstheme="minorHAnsi"/>
                <w:b/>
              </w:rPr>
            </w:pPr>
          </w:p>
          <w:p w:rsidR="00AB0714" w:rsidRPr="00811178" w:rsidRDefault="00AB0714" w:rsidP="00811178">
            <w:pPr>
              <w:pStyle w:val="TableParagraph"/>
              <w:spacing w:line="240" w:lineRule="auto"/>
              <w:ind w:left="30" w:right="8"/>
              <w:jc w:val="center"/>
              <w:rPr>
                <w:rFonts w:asciiTheme="minorHAnsi" w:hAnsiTheme="minorHAnsi" w:cstheme="minorHAnsi"/>
              </w:rPr>
            </w:pPr>
            <w:r w:rsidRPr="00811178">
              <w:rPr>
                <w:rFonts w:asciiTheme="minorHAnsi" w:hAnsiTheme="minorHAnsi" w:cstheme="minorHAnsi"/>
                <w:spacing w:val="-5"/>
              </w:rPr>
              <w:t>40</w:t>
            </w:r>
          </w:p>
        </w:tc>
      </w:tr>
      <w:tr w:rsidR="00AB0714" w:rsidRPr="00811178" w:rsidTr="000C5681">
        <w:trPr>
          <w:trHeight w:val="278"/>
        </w:trPr>
        <w:tc>
          <w:tcPr>
            <w:tcW w:w="572" w:type="dxa"/>
            <w:tcBorders>
              <w:right w:val="nil"/>
            </w:tcBorders>
            <w:shd w:val="clear" w:color="auto" w:fill="FFFF00"/>
          </w:tcPr>
          <w:p w:rsidR="00AB0714" w:rsidRPr="00811178" w:rsidRDefault="00AB0714" w:rsidP="00811178">
            <w:pPr>
              <w:pStyle w:val="TableParagraph"/>
              <w:spacing w:before="6" w:line="240" w:lineRule="auto"/>
              <w:ind w:left="110"/>
              <w:rPr>
                <w:rFonts w:asciiTheme="minorHAnsi" w:hAnsiTheme="minorHAnsi" w:cstheme="minorHAnsi"/>
                <w:b/>
              </w:rPr>
            </w:pPr>
            <w:r w:rsidRPr="00811178">
              <w:rPr>
                <w:rFonts w:asciiTheme="minorHAnsi" w:hAnsiTheme="minorHAnsi" w:cstheme="minorHAnsi"/>
                <w:b/>
                <w:spacing w:val="-5"/>
              </w:rPr>
              <w:t>(Β)</w:t>
            </w:r>
          </w:p>
        </w:tc>
        <w:tc>
          <w:tcPr>
            <w:tcW w:w="5670" w:type="dxa"/>
            <w:tcBorders>
              <w:left w:val="nil"/>
              <w:right w:val="nil"/>
            </w:tcBorders>
            <w:shd w:val="clear" w:color="auto" w:fill="FFFF00"/>
          </w:tcPr>
          <w:p w:rsidR="00AB0714" w:rsidRPr="00811178" w:rsidRDefault="00AB0714" w:rsidP="00811178">
            <w:pPr>
              <w:pStyle w:val="TableParagraph"/>
              <w:spacing w:before="6" w:line="240" w:lineRule="auto"/>
              <w:ind w:left="259"/>
              <w:rPr>
                <w:rFonts w:asciiTheme="minorHAnsi" w:hAnsiTheme="minorHAnsi" w:cstheme="minorHAnsi"/>
                <w:b/>
              </w:rPr>
            </w:pPr>
            <w:r w:rsidRPr="00811178">
              <w:rPr>
                <w:rFonts w:asciiTheme="minorHAnsi" w:hAnsiTheme="minorHAnsi" w:cstheme="minorHAnsi"/>
                <w:b/>
              </w:rPr>
              <w:t>ΕΡΓΑΣΙΑΚΗ</w:t>
            </w:r>
            <w:r w:rsidRPr="00811178">
              <w:rPr>
                <w:rFonts w:asciiTheme="minorHAnsi" w:hAnsiTheme="minorHAnsi" w:cstheme="minorHAnsi"/>
                <w:b/>
                <w:spacing w:val="-11"/>
              </w:rPr>
              <w:t xml:space="preserve"> </w:t>
            </w:r>
            <w:r w:rsidRPr="00811178">
              <w:rPr>
                <w:rFonts w:asciiTheme="minorHAnsi" w:hAnsiTheme="minorHAnsi" w:cstheme="minorHAnsi"/>
                <w:b/>
                <w:spacing w:val="-2"/>
              </w:rPr>
              <w:t>ΕΜΠΕΙΡΙΑ</w:t>
            </w:r>
          </w:p>
        </w:tc>
        <w:tc>
          <w:tcPr>
            <w:tcW w:w="2263" w:type="dxa"/>
            <w:tcBorders>
              <w:left w:val="nil"/>
            </w:tcBorders>
            <w:shd w:val="clear" w:color="auto" w:fill="FFFF00"/>
          </w:tcPr>
          <w:p w:rsidR="00AB0714" w:rsidRPr="00811178" w:rsidRDefault="00AB0714" w:rsidP="00811178">
            <w:pPr>
              <w:pStyle w:val="TableParagraph"/>
              <w:spacing w:line="240" w:lineRule="auto"/>
              <w:rPr>
                <w:rFonts w:asciiTheme="minorHAnsi" w:hAnsiTheme="minorHAnsi" w:cstheme="minorHAnsi"/>
              </w:rPr>
            </w:pPr>
          </w:p>
        </w:tc>
      </w:tr>
      <w:tr w:rsidR="00AB0714" w:rsidRPr="00811178" w:rsidTr="000C5681">
        <w:trPr>
          <w:trHeight w:val="542"/>
        </w:trPr>
        <w:tc>
          <w:tcPr>
            <w:tcW w:w="572" w:type="dxa"/>
          </w:tcPr>
          <w:p w:rsidR="00AB0714" w:rsidRPr="00811178" w:rsidRDefault="00AB0714" w:rsidP="00811178">
            <w:pPr>
              <w:pStyle w:val="TableParagraph"/>
              <w:spacing w:before="150" w:line="240" w:lineRule="auto"/>
              <w:ind w:right="194"/>
              <w:jc w:val="right"/>
              <w:rPr>
                <w:rFonts w:asciiTheme="minorHAnsi" w:hAnsiTheme="minorHAnsi" w:cstheme="minorHAnsi"/>
              </w:rPr>
            </w:pPr>
            <w:r w:rsidRPr="00811178">
              <w:rPr>
                <w:rFonts w:asciiTheme="minorHAnsi" w:hAnsiTheme="minorHAnsi" w:cstheme="minorHAnsi"/>
                <w:spacing w:val="-5"/>
              </w:rPr>
              <w:t>10</w:t>
            </w:r>
          </w:p>
        </w:tc>
        <w:tc>
          <w:tcPr>
            <w:tcW w:w="5670" w:type="dxa"/>
          </w:tcPr>
          <w:p w:rsidR="00AB0714" w:rsidRPr="00811178" w:rsidRDefault="00AB0714" w:rsidP="00811178">
            <w:pPr>
              <w:pStyle w:val="TableParagraph"/>
              <w:spacing w:before="1" w:line="240" w:lineRule="auto"/>
              <w:ind w:left="119" w:right="57"/>
              <w:rPr>
                <w:rFonts w:asciiTheme="minorHAnsi" w:hAnsiTheme="minorHAnsi" w:cstheme="minorHAnsi"/>
              </w:rPr>
            </w:pPr>
            <w:r w:rsidRPr="00811178">
              <w:rPr>
                <w:rFonts w:asciiTheme="minorHAnsi" w:hAnsiTheme="minorHAnsi" w:cstheme="minorHAnsi"/>
              </w:rPr>
              <w:t>Εργασιακή</w:t>
            </w:r>
            <w:r w:rsidRPr="00811178">
              <w:rPr>
                <w:rFonts w:asciiTheme="minorHAnsi" w:hAnsiTheme="minorHAnsi" w:cstheme="minorHAnsi"/>
                <w:spacing w:val="-8"/>
              </w:rPr>
              <w:t xml:space="preserve"> </w:t>
            </w:r>
            <w:r w:rsidRPr="00811178">
              <w:rPr>
                <w:rFonts w:asciiTheme="minorHAnsi" w:hAnsiTheme="minorHAnsi" w:cstheme="minorHAnsi"/>
              </w:rPr>
              <w:t>εμπειρία</w:t>
            </w:r>
            <w:r w:rsidRPr="00811178">
              <w:rPr>
                <w:rFonts w:asciiTheme="minorHAnsi" w:hAnsiTheme="minorHAnsi" w:cstheme="minorHAnsi"/>
                <w:spacing w:val="-9"/>
              </w:rPr>
              <w:t xml:space="preserve"> </w:t>
            </w:r>
            <w:r w:rsidRPr="00811178">
              <w:rPr>
                <w:rFonts w:asciiTheme="minorHAnsi" w:hAnsiTheme="minorHAnsi" w:cstheme="minorHAnsi"/>
              </w:rPr>
              <w:t>στο</w:t>
            </w:r>
            <w:r w:rsidRPr="00811178">
              <w:rPr>
                <w:rFonts w:asciiTheme="minorHAnsi" w:hAnsiTheme="minorHAnsi" w:cstheme="minorHAnsi"/>
                <w:spacing w:val="-7"/>
              </w:rPr>
              <w:t xml:space="preserve"> </w:t>
            </w:r>
            <w:r w:rsidRPr="00811178">
              <w:rPr>
                <w:rFonts w:asciiTheme="minorHAnsi" w:hAnsiTheme="minorHAnsi" w:cstheme="minorHAnsi"/>
              </w:rPr>
              <w:t>αντικείμενο</w:t>
            </w:r>
            <w:r w:rsidRPr="00811178">
              <w:rPr>
                <w:rFonts w:asciiTheme="minorHAnsi" w:hAnsiTheme="minorHAnsi" w:cstheme="minorHAnsi"/>
                <w:spacing w:val="-7"/>
              </w:rPr>
              <w:t xml:space="preserve"> </w:t>
            </w:r>
            <w:r w:rsidRPr="00811178">
              <w:rPr>
                <w:rFonts w:asciiTheme="minorHAnsi" w:hAnsiTheme="minorHAnsi" w:cstheme="minorHAnsi"/>
              </w:rPr>
              <w:t>της</w:t>
            </w:r>
            <w:r w:rsidRPr="00811178">
              <w:rPr>
                <w:rFonts w:asciiTheme="minorHAnsi" w:hAnsiTheme="minorHAnsi" w:cstheme="minorHAnsi"/>
                <w:spacing w:val="-7"/>
              </w:rPr>
              <w:t xml:space="preserve"> </w:t>
            </w:r>
            <w:r w:rsidRPr="00811178">
              <w:rPr>
                <w:rFonts w:asciiTheme="minorHAnsi" w:hAnsiTheme="minorHAnsi" w:cstheme="minorHAnsi"/>
              </w:rPr>
              <w:t>προς</w:t>
            </w:r>
            <w:r w:rsidRPr="00811178">
              <w:rPr>
                <w:rFonts w:asciiTheme="minorHAnsi" w:hAnsiTheme="minorHAnsi" w:cstheme="minorHAnsi"/>
                <w:spacing w:val="-7"/>
              </w:rPr>
              <w:t xml:space="preserve"> </w:t>
            </w:r>
            <w:r w:rsidRPr="00811178">
              <w:rPr>
                <w:rFonts w:asciiTheme="minorHAnsi" w:hAnsiTheme="minorHAnsi" w:cstheme="minorHAnsi"/>
              </w:rPr>
              <w:t>πλήρωση θέσης,</w:t>
            </w:r>
            <w:r w:rsidR="00642828" w:rsidRPr="00811178">
              <w:rPr>
                <w:rFonts w:asciiTheme="minorHAnsi" w:hAnsiTheme="minorHAnsi" w:cstheme="minorHAnsi"/>
              </w:rPr>
              <w:t xml:space="preserve"> </w:t>
            </w:r>
            <w:r w:rsidRPr="00811178">
              <w:rPr>
                <w:rFonts w:asciiTheme="minorHAnsi" w:hAnsiTheme="minorHAnsi" w:cstheme="minorHAnsi"/>
              </w:rPr>
              <w:t>έως και 84 μήνες</w:t>
            </w:r>
            <w:r w:rsidR="005D504F">
              <w:rPr>
                <w:rFonts w:asciiTheme="minorHAnsi" w:hAnsiTheme="minorHAnsi" w:cstheme="minorHAnsi"/>
              </w:rPr>
              <w:t xml:space="preserve"> </w:t>
            </w:r>
            <w:r w:rsidRPr="00811178">
              <w:rPr>
                <w:rFonts w:asciiTheme="minorHAnsi" w:hAnsiTheme="minorHAnsi" w:cstheme="minorHAnsi"/>
                <w:b/>
              </w:rPr>
              <w:t>(εκτός φορέων πρόληψης)</w:t>
            </w:r>
            <w:r w:rsidRPr="00811178">
              <w:rPr>
                <w:rFonts w:asciiTheme="minorHAnsi" w:hAnsiTheme="minorHAnsi" w:cstheme="minorHAnsi"/>
              </w:rPr>
              <w:t>.</w:t>
            </w:r>
          </w:p>
        </w:tc>
        <w:tc>
          <w:tcPr>
            <w:tcW w:w="2263" w:type="dxa"/>
          </w:tcPr>
          <w:p w:rsidR="00AB0714" w:rsidRPr="00811178" w:rsidRDefault="00AB0714" w:rsidP="00811178">
            <w:pPr>
              <w:pStyle w:val="TableParagraph"/>
              <w:spacing w:before="150" w:line="240" w:lineRule="auto"/>
              <w:ind w:left="30" w:right="4"/>
              <w:jc w:val="center"/>
              <w:rPr>
                <w:rFonts w:asciiTheme="minorHAnsi" w:hAnsiTheme="minorHAnsi" w:cstheme="minorHAnsi"/>
              </w:rPr>
            </w:pPr>
            <w:r w:rsidRPr="00811178">
              <w:rPr>
                <w:rFonts w:asciiTheme="minorHAnsi" w:hAnsiTheme="minorHAnsi" w:cstheme="minorHAnsi"/>
              </w:rPr>
              <w:t>7</w:t>
            </w:r>
            <w:r w:rsidRPr="00811178">
              <w:rPr>
                <w:rFonts w:asciiTheme="minorHAnsi" w:hAnsiTheme="minorHAnsi" w:cstheme="minorHAnsi"/>
                <w:spacing w:val="-2"/>
              </w:rPr>
              <w:t xml:space="preserve"> </w:t>
            </w:r>
            <w:r w:rsidRPr="00811178">
              <w:rPr>
                <w:rFonts w:asciiTheme="minorHAnsi" w:hAnsiTheme="minorHAnsi" w:cstheme="minorHAnsi"/>
              </w:rPr>
              <w:t>ανά</w:t>
            </w:r>
            <w:r w:rsidRPr="00811178">
              <w:rPr>
                <w:rFonts w:asciiTheme="minorHAnsi" w:hAnsiTheme="minorHAnsi" w:cstheme="minorHAnsi"/>
                <w:spacing w:val="-2"/>
              </w:rPr>
              <w:t xml:space="preserve"> </w:t>
            </w:r>
            <w:r w:rsidRPr="00811178">
              <w:rPr>
                <w:rFonts w:asciiTheme="minorHAnsi" w:hAnsiTheme="minorHAnsi" w:cstheme="minorHAnsi"/>
                <w:spacing w:val="-4"/>
              </w:rPr>
              <w:t>μήνα</w:t>
            </w:r>
          </w:p>
        </w:tc>
      </w:tr>
      <w:tr w:rsidR="00AB0714" w:rsidRPr="00811178" w:rsidTr="000C5681">
        <w:trPr>
          <w:trHeight w:val="546"/>
        </w:trPr>
        <w:tc>
          <w:tcPr>
            <w:tcW w:w="572" w:type="dxa"/>
            <w:tcBorders>
              <w:bottom w:val="single" w:sz="8" w:space="0" w:color="000000"/>
            </w:tcBorders>
          </w:tcPr>
          <w:p w:rsidR="00AB0714" w:rsidRPr="00811178" w:rsidRDefault="00AB0714" w:rsidP="00811178">
            <w:pPr>
              <w:pStyle w:val="TableParagraph"/>
              <w:spacing w:before="150" w:line="240" w:lineRule="auto"/>
              <w:ind w:right="194"/>
              <w:jc w:val="right"/>
              <w:rPr>
                <w:rFonts w:asciiTheme="minorHAnsi" w:hAnsiTheme="minorHAnsi" w:cstheme="minorHAnsi"/>
              </w:rPr>
            </w:pPr>
            <w:r w:rsidRPr="00811178">
              <w:rPr>
                <w:rFonts w:asciiTheme="minorHAnsi" w:hAnsiTheme="minorHAnsi" w:cstheme="minorHAnsi"/>
                <w:spacing w:val="-5"/>
              </w:rPr>
              <w:t>11</w:t>
            </w:r>
          </w:p>
        </w:tc>
        <w:tc>
          <w:tcPr>
            <w:tcW w:w="5670" w:type="dxa"/>
            <w:tcBorders>
              <w:bottom w:val="single" w:sz="8" w:space="0" w:color="000000"/>
            </w:tcBorders>
          </w:tcPr>
          <w:p w:rsidR="00AB0714" w:rsidRPr="00811178" w:rsidRDefault="00AB0714" w:rsidP="00811178">
            <w:pPr>
              <w:pStyle w:val="TableParagraph"/>
              <w:spacing w:before="1" w:line="240" w:lineRule="auto"/>
              <w:ind w:left="119" w:right="57"/>
              <w:rPr>
                <w:rFonts w:asciiTheme="minorHAnsi" w:hAnsiTheme="minorHAnsi" w:cstheme="minorHAnsi"/>
                <w:b/>
              </w:rPr>
            </w:pPr>
            <w:r w:rsidRPr="00811178">
              <w:rPr>
                <w:rFonts w:asciiTheme="minorHAnsi" w:hAnsiTheme="minorHAnsi" w:cstheme="minorHAnsi"/>
              </w:rPr>
              <w:t>Εργασιακή εμπειρία στο τομέα της πρόληψης των εξαρτήσεων,</w:t>
            </w:r>
            <w:r w:rsidRPr="00811178">
              <w:rPr>
                <w:rFonts w:asciiTheme="minorHAnsi" w:hAnsiTheme="minorHAnsi" w:cstheme="minorHAnsi"/>
                <w:spacing w:val="-12"/>
              </w:rPr>
              <w:t xml:space="preserve"> </w:t>
            </w:r>
            <w:r w:rsidRPr="00811178">
              <w:rPr>
                <w:rFonts w:asciiTheme="minorHAnsi" w:hAnsiTheme="minorHAnsi" w:cstheme="minorHAnsi"/>
                <w:b/>
              </w:rPr>
              <w:t>σε</w:t>
            </w:r>
            <w:r w:rsidRPr="00811178">
              <w:rPr>
                <w:rFonts w:asciiTheme="minorHAnsi" w:hAnsiTheme="minorHAnsi" w:cstheme="minorHAnsi"/>
                <w:b/>
                <w:spacing w:val="-11"/>
              </w:rPr>
              <w:t xml:space="preserve"> </w:t>
            </w:r>
            <w:r w:rsidRPr="00811178">
              <w:rPr>
                <w:rFonts w:asciiTheme="minorHAnsi" w:hAnsiTheme="minorHAnsi" w:cstheme="minorHAnsi"/>
                <w:b/>
              </w:rPr>
              <w:t>αναγνωρισμένους</w:t>
            </w:r>
            <w:r w:rsidRPr="00811178">
              <w:rPr>
                <w:rFonts w:asciiTheme="minorHAnsi" w:hAnsiTheme="minorHAnsi" w:cstheme="minorHAnsi"/>
                <w:b/>
                <w:spacing w:val="-11"/>
              </w:rPr>
              <w:t xml:space="preserve"> </w:t>
            </w:r>
            <w:r w:rsidRPr="00811178">
              <w:rPr>
                <w:rFonts w:asciiTheme="minorHAnsi" w:hAnsiTheme="minorHAnsi" w:cstheme="minorHAnsi"/>
                <w:b/>
              </w:rPr>
              <w:t>φορείς</w:t>
            </w:r>
            <w:r w:rsidRPr="00811178">
              <w:rPr>
                <w:rFonts w:asciiTheme="minorHAnsi" w:hAnsiTheme="minorHAnsi" w:cstheme="minorHAnsi"/>
                <w:b/>
                <w:spacing w:val="-11"/>
              </w:rPr>
              <w:t xml:space="preserve"> </w:t>
            </w:r>
            <w:r w:rsidRPr="00811178">
              <w:rPr>
                <w:rFonts w:asciiTheme="minorHAnsi" w:hAnsiTheme="minorHAnsi" w:cstheme="minorHAnsi"/>
                <w:b/>
              </w:rPr>
              <w:t>πρόληψης</w:t>
            </w:r>
          </w:p>
        </w:tc>
        <w:tc>
          <w:tcPr>
            <w:tcW w:w="2263" w:type="dxa"/>
            <w:tcBorders>
              <w:bottom w:val="single" w:sz="8" w:space="0" w:color="000000"/>
            </w:tcBorders>
          </w:tcPr>
          <w:p w:rsidR="00AB0714" w:rsidRPr="00811178" w:rsidRDefault="00AB0714" w:rsidP="00811178">
            <w:pPr>
              <w:pStyle w:val="TableParagraph"/>
              <w:spacing w:before="150" w:line="240" w:lineRule="auto"/>
              <w:ind w:left="30" w:right="5"/>
              <w:jc w:val="center"/>
              <w:rPr>
                <w:rFonts w:asciiTheme="minorHAnsi" w:hAnsiTheme="minorHAnsi" w:cstheme="minorHAnsi"/>
              </w:rPr>
            </w:pPr>
            <w:r w:rsidRPr="00811178">
              <w:rPr>
                <w:rFonts w:asciiTheme="minorHAnsi" w:hAnsiTheme="minorHAnsi" w:cstheme="minorHAnsi"/>
              </w:rPr>
              <w:t>14</w:t>
            </w:r>
            <w:r w:rsidRPr="00811178">
              <w:rPr>
                <w:rFonts w:asciiTheme="minorHAnsi" w:hAnsiTheme="minorHAnsi" w:cstheme="minorHAnsi"/>
                <w:spacing w:val="-1"/>
              </w:rPr>
              <w:t xml:space="preserve"> </w:t>
            </w:r>
            <w:r w:rsidRPr="00811178">
              <w:rPr>
                <w:rFonts w:asciiTheme="minorHAnsi" w:hAnsiTheme="minorHAnsi" w:cstheme="minorHAnsi"/>
              </w:rPr>
              <w:t>ανά</w:t>
            </w:r>
            <w:r w:rsidRPr="00811178">
              <w:rPr>
                <w:rFonts w:asciiTheme="minorHAnsi" w:hAnsiTheme="minorHAnsi" w:cstheme="minorHAnsi"/>
                <w:spacing w:val="-2"/>
              </w:rPr>
              <w:t xml:space="preserve"> </w:t>
            </w:r>
            <w:r w:rsidRPr="00811178">
              <w:rPr>
                <w:rFonts w:asciiTheme="minorHAnsi" w:hAnsiTheme="minorHAnsi" w:cstheme="minorHAnsi"/>
                <w:spacing w:val="-4"/>
              </w:rPr>
              <w:t>μήνα</w:t>
            </w:r>
          </w:p>
        </w:tc>
      </w:tr>
      <w:tr w:rsidR="000C5681" w:rsidRPr="00811178" w:rsidTr="000C5681">
        <w:trPr>
          <w:trHeight w:val="349"/>
        </w:trPr>
        <w:tc>
          <w:tcPr>
            <w:tcW w:w="572" w:type="dxa"/>
            <w:tcBorders>
              <w:top w:val="single" w:sz="8" w:space="0" w:color="000000"/>
              <w:right w:val="nil"/>
            </w:tcBorders>
            <w:shd w:val="clear" w:color="auto" w:fill="FFFF00"/>
          </w:tcPr>
          <w:p w:rsidR="00AB0714" w:rsidRPr="00811178" w:rsidRDefault="00AB0714" w:rsidP="00811178">
            <w:pPr>
              <w:pStyle w:val="TableParagraph"/>
              <w:spacing w:before="1" w:line="240" w:lineRule="auto"/>
              <w:ind w:left="115"/>
              <w:rPr>
                <w:rFonts w:asciiTheme="minorHAnsi" w:hAnsiTheme="minorHAnsi" w:cstheme="minorHAnsi"/>
                <w:b/>
              </w:rPr>
            </w:pPr>
            <w:r w:rsidRPr="00811178">
              <w:rPr>
                <w:rFonts w:asciiTheme="minorHAnsi" w:hAnsiTheme="minorHAnsi" w:cstheme="minorHAnsi"/>
                <w:b/>
                <w:spacing w:val="-5"/>
              </w:rPr>
              <w:t>(Γ)</w:t>
            </w:r>
          </w:p>
        </w:tc>
        <w:tc>
          <w:tcPr>
            <w:tcW w:w="5670" w:type="dxa"/>
            <w:tcBorders>
              <w:top w:val="single" w:sz="8" w:space="0" w:color="000000"/>
              <w:left w:val="nil"/>
              <w:bottom w:val="single" w:sz="4" w:space="0" w:color="auto"/>
              <w:right w:val="nil"/>
            </w:tcBorders>
            <w:shd w:val="clear" w:color="auto" w:fill="FFFF00"/>
          </w:tcPr>
          <w:p w:rsidR="00AB0714" w:rsidRPr="00811178" w:rsidRDefault="00AB0714" w:rsidP="00811178">
            <w:pPr>
              <w:pStyle w:val="TableParagraph"/>
              <w:spacing w:before="1" w:line="240" w:lineRule="auto"/>
              <w:ind w:left="182"/>
              <w:rPr>
                <w:rFonts w:asciiTheme="minorHAnsi" w:hAnsiTheme="minorHAnsi" w:cstheme="minorHAnsi"/>
                <w:b/>
              </w:rPr>
            </w:pPr>
            <w:r w:rsidRPr="00811178">
              <w:rPr>
                <w:rFonts w:asciiTheme="minorHAnsi" w:hAnsiTheme="minorHAnsi" w:cstheme="minorHAnsi"/>
                <w:b/>
                <w:spacing w:val="-2"/>
              </w:rPr>
              <w:t>ΣΥΝΕΝΤΕΥΞΗ</w:t>
            </w:r>
          </w:p>
        </w:tc>
        <w:tc>
          <w:tcPr>
            <w:tcW w:w="2263" w:type="dxa"/>
            <w:tcBorders>
              <w:top w:val="single" w:sz="8" w:space="0" w:color="000000"/>
              <w:left w:val="nil"/>
              <w:bottom w:val="single" w:sz="4" w:space="0" w:color="auto"/>
            </w:tcBorders>
            <w:shd w:val="clear" w:color="auto" w:fill="FFFF00"/>
          </w:tcPr>
          <w:p w:rsidR="00AB0714" w:rsidRPr="00811178" w:rsidRDefault="00AB0714" w:rsidP="00811178">
            <w:pPr>
              <w:pStyle w:val="TableParagraph"/>
              <w:spacing w:line="240" w:lineRule="auto"/>
              <w:rPr>
                <w:rFonts w:asciiTheme="minorHAnsi" w:hAnsiTheme="minorHAnsi" w:cstheme="minorHAnsi"/>
              </w:rPr>
            </w:pPr>
          </w:p>
        </w:tc>
      </w:tr>
      <w:tr w:rsidR="000C5681" w:rsidRPr="00811178" w:rsidTr="000C5681">
        <w:trPr>
          <w:trHeight w:val="815"/>
        </w:trPr>
        <w:tc>
          <w:tcPr>
            <w:tcW w:w="572" w:type="dxa"/>
            <w:vMerge w:val="restart"/>
            <w:tcBorders>
              <w:bottom w:val="nil"/>
              <w:right w:val="single" w:sz="4" w:space="0" w:color="auto"/>
            </w:tcBorders>
          </w:tcPr>
          <w:p w:rsidR="00AB0714" w:rsidRPr="00811178" w:rsidRDefault="00AB0714" w:rsidP="00811178">
            <w:pPr>
              <w:pStyle w:val="TableParagraph"/>
              <w:spacing w:before="1" w:line="240" w:lineRule="auto"/>
              <w:ind w:left="206"/>
              <w:rPr>
                <w:rFonts w:asciiTheme="minorHAnsi" w:hAnsiTheme="minorHAnsi" w:cstheme="minorHAnsi"/>
              </w:rPr>
            </w:pPr>
            <w:r w:rsidRPr="00811178">
              <w:rPr>
                <w:rFonts w:asciiTheme="minorHAnsi" w:hAnsiTheme="minorHAnsi" w:cstheme="minorHAnsi"/>
                <w:spacing w:val="-5"/>
              </w:rPr>
              <w:t>12</w:t>
            </w:r>
          </w:p>
        </w:tc>
        <w:tc>
          <w:tcPr>
            <w:tcW w:w="5670" w:type="dxa"/>
            <w:vMerge w:val="restart"/>
            <w:tcBorders>
              <w:top w:val="single" w:sz="4" w:space="0" w:color="auto"/>
              <w:left w:val="single" w:sz="4" w:space="0" w:color="auto"/>
              <w:bottom w:val="single" w:sz="4" w:space="0" w:color="auto"/>
              <w:right w:val="single" w:sz="4" w:space="0" w:color="auto"/>
            </w:tcBorders>
          </w:tcPr>
          <w:p w:rsidR="00AB0714" w:rsidRPr="00811178" w:rsidRDefault="00AB0714" w:rsidP="00811178">
            <w:pPr>
              <w:pStyle w:val="TableParagraph"/>
              <w:spacing w:before="1" w:line="240" w:lineRule="auto"/>
              <w:ind w:left="14"/>
              <w:rPr>
                <w:rFonts w:asciiTheme="minorHAnsi" w:hAnsiTheme="minorHAnsi" w:cstheme="minorHAnsi"/>
              </w:rPr>
            </w:pPr>
            <w:r w:rsidRPr="00811178">
              <w:rPr>
                <w:rFonts w:asciiTheme="minorHAnsi" w:hAnsiTheme="minorHAnsi" w:cstheme="minorHAnsi"/>
              </w:rPr>
              <w:t>4</w:t>
            </w:r>
            <w:r w:rsidRPr="00811178">
              <w:rPr>
                <w:rFonts w:asciiTheme="minorHAnsi" w:hAnsiTheme="minorHAnsi" w:cstheme="minorHAnsi"/>
                <w:spacing w:val="-7"/>
              </w:rPr>
              <w:t xml:space="preserve"> </w:t>
            </w:r>
            <w:r w:rsidRPr="00811178">
              <w:rPr>
                <w:rFonts w:asciiTheme="minorHAnsi" w:hAnsiTheme="minorHAnsi" w:cstheme="minorHAnsi"/>
              </w:rPr>
              <w:t>θεματικές</w:t>
            </w:r>
            <w:r w:rsidRPr="00811178">
              <w:rPr>
                <w:rFonts w:asciiTheme="minorHAnsi" w:hAnsiTheme="minorHAnsi" w:cstheme="minorHAnsi"/>
                <w:spacing w:val="-10"/>
              </w:rPr>
              <w:t xml:space="preserve"> </w:t>
            </w:r>
            <w:r w:rsidRPr="00811178">
              <w:rPr>
                <w:rFonts w:asciiTheme="minorHAnsi" w:hAnsiTheme="minorHAnsi" w:cstheme="minorHAnsi"/>
              </w:rPr>
              <w:t>ενότητες</w:t>
            </w:r>
            <w:r w:rsidRPr="00811178">
              <w:rPr>
                <w:rFonts w:asciiTheme="minorHAnsi" w:hAnsiTheme="minorHAnsi" w:cstheme="minorHAnsi"/>
                <w:spacing w:val="-6"/>
              </w:rPr>
              <w:t xml:space="preserve"> </w:t>
            </w:r>
            <w:r w:rsidRPr="00811178">
              <w:rPr>
                <w:rFonts w:asciiTheme="minorHAnsi" w:hAnsiTheme="minorHAnsi" w:cstheme="minorHAnsi"/>
                <w:spacing w:val="-10"/>
              </w:rPr>
              <w:t>:</w:t>
            </w:r>
          </w:p>
          <w:p w:rsidR="00AB0714" w:rsidRPr="00811178" w:rsidRDefault="00AB0714" w:rsidP="00811178">
            <w:pPr>
              <w:pStyle w:val="TableParagraph"/>
              <w:spacing w:before="1" w:line="240" w:lineRule="auto"/>
              <w:ind w:left="14"/>
              <w:rPr>
                <w:rFonts w:asciiTheme="minorHAnsi" w:hAnsiTheme="minorHAnsi" w:cstheme="minorHAnsi"/>
              </w:rPr>
            </w:pPr>
            <w:r w:rsidRPr="00811178">
              <w:rPr>
                <w:rFonts w:asciiTheme="minorHAnsi" w:hAnsiTheme="minorHAnsi" w:cstheme="minorHAnsi"/>
                <w:spacing w:val="-2"/>
              </w:rPr>
              <w:t>Α.</w:t>
            </w:r>
            <w:r w:rsidRPr="00811178">
              <w:rPr>
                <w:rFonts w:asciiTheme="minorHAnsi" w:hAnsiTheme="minorHAnsi" w:cstheme="minorHAnsi"/>
                <w:spacing w:val="-3"/>
              </w:rPr>
              <w:t xml:space="preserve"> </w:t>
            </w:r>
            <w:r w:rsidRPr="00811178">
              <w:rPr>
                <w:rFonts w:asciiTheme="minorHAnsi" w:hAnsiTheme="minorHAnsi" w:cstheme="minorHAnsi"/>
                <w:spacing w:val="-2"/>
              </w:rPr>
              <w:t>ΕΠΑΓΓΕΛΜΑΤΙΚΟ</w:t>
            </w:r>
            <w:r w:rsidRPr="00811178">
              <w:rPr>
                <w:rFonts w:asciiTheme="minorHAnsi" w:hAnsiTheme="minorHAnsi" w:cstheme="minorHAnsi"/>
                <w:spacing w:val="-8"/>
              </w:rPr>
              <w:t xml:space="preserve"> </w:t>
            </w:r>
            <w:r w:rsidRPr="00811178">
              <w:rPr>
                <w:rFonts w:asciiTheme="minorHAnsi" w:hAnsiTheme="minorHAnsi" w:cstheme="minorHAnsi"/>
                <w:spacing w:val="-2"/>
              </w:rPr>
              <w:t>ΠΡΟΦΙΛ</w:t>
            </w:r>
          </w:p>
          <w:p w:rsidR="00AB0714" w:rsidRPr="00811178" w:rsidRDefault="00AB0714" w:rsidP="00811178">
            <w:pPr>
              <w:pStyle w:val="TableParagraph"/>
              <w:spacing w:before="1" w:line="240" w:lineRule="auto"/>
              <w:ind w:left="14" w:right="57"/>
              <w:rPr>
                <w:rFonts w:asciiTheme="minorHAnsi" w:hAnsiTheme="minorHAnsi" w:cstheme="minorHAnsi"/>
                <w:spacing w:val="-2"/>
              </w:rPr>
            </w:pPr>
            <w:r w:rsidRPr="00811178">
              <w:rPr>
                <w:rFonts w:asciiTheme="minorHAnsi" w:hAnsiTheme="minorHAnsi" w:cstheme="minorHAnsi"/>
                <w:spacing w:val="-2"/>
              </w:rPr>
              <w:t>Β. ΚΙΝΗΤΟΠΟΙΗΣΗ - ΚΙΝΗΤΡΟ ΓΙΑ ΕΡΓΑΣΙΑ ΣΤΟ ΠΕΔΙΟ ΤΩΝ ΕΞΑΡΤΗΣΕΩΝ</w:t>
            </w:r>
          </w:p>
          <w:p w:rsidR="00AB0714" w:rsidRPr="000C5681" w:rsidRDefault="00AB0714" w:rsidP="00811178">
            <w:pPr>
              <w:pStyle w:val="TableParagraph"/>
              <w:spacing w:before="1" w:line="240" w:lineRule="auto"/>
              <w:ind w:left="14" w:right="-4"/>
              <w:rPr>
                <w:rFonts w:asciiTheme="minorHAnsi" w:hAnsiTheme="minorHAnsi" w:cstheme="minorHAnsi"/>
                <w:spacing w:val="-2"/>
              </w:rPr>
            </w:pPr>
            <w:r w:rsidRPr="000C5681">
              <w:rPr>
                <w:rFonts w:asciiTheme="minorHAnsi" w:hAnsiTheme="minorHAnsi" w:cstheme="minorHAnsi"/>
                <w:spacing w:val="-2"/>
              </w:rPr>
              <w:t>Γ. ΔΙΑΠΡΟΣΩΠΙΚΕΣ ΔΕΞΙΟΤΗΤΕΣ ΕΠΙΚΟΙΝΩΝΙΑΣ - ΚΟΙΝΩΝΙΚΕΣ ΔΕΞΙΟΤΗΤΕΣ</w:t>
            </w:r>
          </w:p>
          <w:p w:rsidR="00AB0714" w:rsidRPr="000C5681" w:rsidRDefault="00AB0714" w:rsidP="00811178">
            <w:pPr>
              <w:pStyle w:val="TableParagraph"/>
              <w:spacing w:before="1" w:line="238" w:lineRule="exact"/>
              <w:ind w:left="14"/>
              <w:rPr>
                <w:rFonts w:asciiTheme="minorHAnsi" w:hAnsiTheme="minorHAnsi" w:cstheme="minorHAnsi"/>
                <w:spacing w:val="-2"/>
              </w:rPr>
            </w:pPr>
            <w:r w:rsidRPr="000C5681">
              <w:rPr>
                <w:rFonts w:asciiTheme="minorHAnsi" w:hAnsiTheme="minorHAnsi" w:cstheme="minorHAnsi"/>
                <w:spacing w:val="-2"/>
              </w:rPr>
              <w:t>Δ. ΔΥΝΑΤΟΤΗΤΑ ΠΡΟΣΑΡΜΟΓΗΣ ΣΤΙΣ ΑΠΑΙΤΗΣΕΙΣ ΤΗΣ ΘΕΣΗΣ</w:t>
            </w:r>
          </w:p>
          <w:p w:rsidR="00AB0714" w:rsidRPr="00811178" w:rsidRDefault="00AB0714" w:rsidP="00811178">
            <w:pPr>
              <w:pStyle w:val="TableParagraph"/>
              <w:spacing w:line="207" w:lineRule="exact"/>
              <w:ind w:left="14"/>
              <w:rPr>
                <w:rFonts w:asciiTheme="minorHAnsi" w:hAnsiTheme="minorHAnsi" w:cstheme="minorHAnsi"/>
              </w:rPr>
            </w:pPr>
            <w:r w:rsidRPr="000C5681">
              <w:rPr>
                <w:rFonts w:asciiTheme="minorHAnsi" w:hAnsiTheme="minorHAnsi" w:cstheme="minorHAnsi"/>
                <w:spacing w:val="-2"/>
              </w:rPr>
              <w:t xml:space="preserve">το περιεχόμενο και κριτήρια των </w:t>
            </w:r>
            <w:r w:rsidR="00811178" w:rsidRPr="000C5681">
              <w:rPr>
                <w:rFonts w:asciiTheme="minorHAnsi" w:hAnsiTheme="minorHAnsi" w:cstheme="minorHAnsi"/>
                <w:spacing w:val="-2"/>
              </w:rPr>
              <w:t xml:space="preserve">οποίων </w:t>
            </w:r>
            <w:r w:rsidRPr="000C5681">
              <w:rPr>
                <w:rFonts w:asciiTheme="minorHAnsi" w:hAnsiTheme="minorHAnsi" w:cstheme="minorHAnsi"/>
                <w:spacing w:val="-2"/>
              </w:rPr>
              <w:t>αναλύεται κατωτέρω</w:t>
            </w:r>
          </w:p>
        </w:tc>
        <w:tc>
          <w:tcPr>
            <w:tcW w:w="2263" w:type="dxa"/>
            <w:tcBorders>
              <w:top w:val="single" w:sz="4" w:space="0" w:color="auto"/>
              <w:left w:val="single" w:sz="4" w:space="0" w:color="auto"/>
              <w:bottom w:val="single" w:sz="4" w:space="0" w:color="auto"/>
              <w:right w:val="single" w:sz="4" w:space="0" w:color="auto"/>
            </w:tcBorders>
          </w:tcPr>
          <w:p w:rsidR="00AB0714" w:rsidRPr="00811178" w:rsidRDefault="00AB0714" w:rsidP="00811178">
            <w:pPr>
              <w:pStyle w:val="TableParagraph"/>
              <w:spacing w:before="63" w:line="240" w:lineRule="auto"/>
              <w:rPr>
                <w:rFonts w:asciiTheme="minorHAnsi" w:hAnsiTheme="minorHAnsi" w:cstheme="minorHAnsi"/>
                <w:b/>
              </w:rPr>
            </w:pPr>
          </w:p>
          <w:p w:rsidR="00AB0714" w:rsidRPr="00811178" w:rsidRDefault="00AB0714" w:rsidP="00811178">
            <w:pPr>
              <w:pStyle w:val="TableParagraph"/>
              <w:spacing w:line="240" w:lineRule="atLeast"/>
              <w:ind w:left="119" w:right="326" w:firstLine="355"/>
              <w:rPr>
                <w:rFonts w:asciiTheme="minorHAnsi" w:hAnsiTheme="minorHAnsi" w:cstheme="minorHAnsi"/>
              </w:rPr>
            </w:pPr>
            <w:r w:rsidRPr="00811178">
              <w:rPr>
                <w:rFonts w:asciiTheme="minorHAnsi" w:hAnsiTheme="minorHAnsi" w:cstheme="minorHAnsi"/>
              </w:rPr>
              <w:t>ανώτατο 1000 μόρια (250</w:t>
            </w:r>
            <w:r w:rsidRPr="00811178">
              <w:rPr>
                <w:rFonts w:asciiTheme="minorHAnsi" w:hAnsiTheme="minorHAnsi" w:cstheme="minorHAnsi"/>
                <w:spacing w:val="-12"/>
              </w:rPr>
              <w:t xml:space="preserve"> </w:t>
            </w:r>
            <w:r w:rsidRPr="00811178">
              <w:rPr>
                <w:rFonts w:asciiTheme="minorHAnsi" w:hAnsiTheme="minorHAnsi" w:cstheme="minorHAnsi"/>
              </w:rPr>
              <w:t>ανά</w:t>
            </w:r>
            <w:r w:rsidRPr="00811178">
              <w:rPr>
                <w:rFonts w:asciiTheme="minorHAnsi" w:hAnsiTheme="minorHAnsi" w:cstheme="minorHAnsi"/>
                <w:spacing w:val="-11"/>
              </w:rPr>
              <w:t xml:space="preserve"> </w:t>
            </w:r>
            <w:r w:rsidRPr="00811178">
              <w:rPr>
                <w:rFonts w:asciiTheme="minorHAnsi" w:hAnsiTheme="minorHAnsi" w:cstheme="minorHAnsi"/>
              </w:rPr>
              <w:t>θεματική</w:t>
            </w:r>
            <w:r w:rsidRPr="00811178">
              <w:rPr>
                <w:rFonts w:asciiTheme="minorHAnsi" w:hAnsiTheme="minorHAnsi" w:cstheme="minorHAnsi"/>
                <w:spacing w:val="-11"/>
              </w:rPr>
              <w:t xml:space="preserve"> </w:t>
            </w:r>
            <w:r w:rsidRPr="00811178">
              <w:rPr>
                <w:rFonts w:asciiTheme="minorHAnsi" w:hAnsiTheme="minorHAnsi" w:cstheme="minorHAnsi"/>
              </w:rPr>
              <w:t>ενότητα)</w:t>
            </w:r>
          </w:p>
        </w:tc>
      </w:tr>
      <w:tr w:rsidR="000C5681" w:rsidRPr="00811178" w:rsidTr="000C5681">
        <w:trPr>
          <w:trHeight w:val="1442"/>
        </w:trPr>
        <w:tc>
          <w:tcPr>
            <w:tcW w:w="572" w:type="dxa"/>
            <w:vMerge/>
            <w:tcBorders>
              <w:top w:val="nil"/>
              <w:bottom w:val="nil"/>
              <w:right w:val="single" w:sz="4" w:space="0" w:color="auto"/>
            </w:tcBorders>
          </w:tcPr>
          <w:p w:rsidR="00AB0714" w:rsidRPr="00811178" w:rsidRDefault="00AB0714" w:rsidP="00811178">
            <w:pPr>
              <w:rPr>
                <w:rFonts w:asciiTheme="minorHAnsi" w:hAnsiTheme="minorHAnsi" w:cstheme="minorHAnsi"/>
              </w:rPr>
            </w:pPr>
          </w:p>
        </w:tc>
        <w:tc>
          <w:tcPr>
            <w:tcW w:w="5670" w:type="dxa"/>
            <w:vMerge/>
            <w:tcBorders>
              <w:top w:val="single" w:sz="4" w:space="0" w:color="auto"/>
              <w:left w:val="single" w:sz="4" w:space="0" w:color="auto"/>
              <w:bottom w:val="single" w:sz="4" w:space="0" w:color="auto"/>
              <w:right w:val="single" w:sz="4" w:space="0" w:color="auto"/>
            </w:tcBorders>
          </w:tcPr>
          <w:p w:rsidR="00AB0714" w:rsidRPr="00811178" w:rsidRDefault="00AB0714" w:rsidP="00811178">
            <w:pPr>
              <w:rPr>
                <w:rFonts w:asciiTheme="minorHAnsi" w:hAnsiTheme="minorHAnsi" w:cstheme="minorHAnsi"/>
              </w:rPr>
            </w:pPr>
          </w:p>
        </w:tc>
        <w:tc>
          <w:tcPr>
            <w:tcW w:w="2263" w:type="dxa"/>
            <w:tcBorders>
              <w:top w:val="single" w:sz="4" w:space="0" w:color="auto"/>
              <w:left w:val="single" w:sz="4" w:space="0" w:color="auto"/>
              <w:bottom w:val="single" w:sz="4" w:space="0" w:color="auto"/>
              <w:right w:val="single" w:sz="4" w:space="0" w:color="auto"/>
            </w:tcBorders>
          </w:tcPr>
          <w:p w:rsidR="00AB0714" w:rsidRPr="00811178" w:rsidRDefault="00AB0714" w:rsidP="00811178">
            <w:pPr>
              <w:pStyle w:val="TableParagraph"/>
              <w:spacing w:line="240" w:lineRule="auto"/>
              <w:rPr>
                <w:rFonts w:asciiTheme="minorHAnsi" w:hAnsiTheme="minorHAnsi" w:cstheme="minorHAnsi"/>
              </w:rPr>
            </w:pPr>
          </w:p>
        </w:tc>
      </w:tr>
    </w:tbl>
    <w:p w:rsidR="003C3F38" w:rsidRPr="00136B50" w:rsidRDefault="003C3F38" w:rsidP="00EA3D18">
      <w:pPr>
        <w:spacing w:line="360" w:lineRule="auto"/>
        <w:jc w:val="both"/>
      </w:pPr>
    </w:p>
    <w:p w:rsidR="000C5681" w:rsidRDefault="000C5681" w:rsidP="004343D7">
      <w:pPr>
        <w:spacing w:line="360" w:lineRule="auto"/>
        <w:ind w:left="426"/>
        <w:jc w:val="both"/>
      </w:pPr>
    </w:p>
    <w:p w:rsidR="000C5681" w:rsidRDefault="000C5681" w:rsidP="004343D7">
      <w:pPr>
        <w:spacing w:line="360" w:lineRule="auto"/>
        <w:ind w:left="426"/>
        <w:jc w:val="both"/>
      </w:pPr>
    </w:p>
    <w:p w:rsidR="000C5681" w:rsidRDefault="000C5681" w:rsidP="004343D7">
      <w:pPr>
        <w:spacing w:line="360" w:lineRule="auto"/>
        <w:ind w:left="426"/>
        <w:jc w:val="both"/>
      </w:pPr>
    </w:p>
    <w:p w:rsidR="000C5681" w:rsidRDefault="000C5681" w:rsidP="004343D7">
      <w:pPr>
        <w:spacing w:line="360" w:lineRule="auto"/>
        <w:ind w:left="426"/>
        <w:jc w:val="both"/>
      </w:pPr>
    </w:p>
    <w:p w:rsidR="000C5681" w:rsidRDefault="000C5681" w:rsidP="004343D7">
      <w:pPr>
        <w:spacing w:line="360" w:lineRule="auto"/>
        <w:ind w:left="426"/>
        <w:jc w:val="both"/>
      </w:pPr>
    </w:p>
    <w:p w:rsidR="000C5681" w:rsidRDefault="000C5681" w:rsidP="004343D7">
      <w:pPr>
        <w:spacing w:line="360" w:lineRule="auto"/>
        <w:ind w:left="426"/>
        <w:jc w:val="both"/>
      </w:pPr>
    </w:p>
    <w:p w:rsidR="000C5681" w:rsidRDefault="000C5681" w:rsidP="004343D7">
      <w:pPr>
        <w:spacing w:line="360" w:lineRule="auto"/>
        <w:ind w:left="426"/>
        <w:jc w:val="both"/>
      </w:pPr>
    </w:p>
    <w:p w:rsidR="000C5681" w:rsidRDefault="000C5681" w:rsidP="004343D7">
      <w:pPr>
        <w:spacing w:line="360" w:lineRule="auto"/>
        <w:ind w:left="426"/>
        <w:jc w:val="both"/>
      </w:pPr>
    </w:p>
    <w:p w:rsidR="000C5681" w:rsidRDefault="000C5681" w:rsidP="004343D7">
      <w:pPr>
        <w:spacing w:line="360" w:lineRule="auto"/>
        <w:ind w:left="426"/>
        <w:jc w:val="both"/>
      </w:pPr>
    </w:p>
    <w:p w:rsidR="000C5681" w:rsidRDefault="000C5681" w:rsidP="004343D7">
      <w:pPr>
        <w:spacing w:line="360" w:lineRule="auto"/>
        <w:ind w:left="426"/>
        <w:jc w:val="both"/>
      </w:pPr>
    </w:p>
    <w:p w:rsidR="000C5681" w:rsidRDefault="000C5681" w:rsidP="004343D7">
      <w:pPr>
        <w:spacing w:line="360" w:lineRule="auto"/>
        <w:ind w:left="426"/>
        <w:jc w:val="both"/>
      </w:pPr>
    </w:p>
    <w:p w:rsidR="000C5681" w:rsidRDefault="000C5681" w:rsidP="004343D7">
      <w:pPr>
        <w:spacing w:line="360" w:lineRule="auto"/>
        <w:ind w:left="426"/>
        <w:jc w:val="both"/>
      </w:pPr>
    </w:p>
    <w:p w:rsidR="000C5681" w:rsidRDefault="000C5681" w:rsidP="004343D7">
      <w:pPr>
        <w:spacing w:line="360" w:lineRule="auto"/>
        <w:ind w:left="426"/>
        <w:jc w:val="both"/>
      </w:pPr>
    </w:p>
    <w:p w:rsidR="000C5681" w:rsidRDefault="000C5681" w:rsidP="004343D7">
      <w:pPr>
        <w:spacing w:line="360" w:lineRule="auto"/>
        <w:ind w:left="426"/>
        <w:jc w:val="both"/>
      </w:pPr>
    </w:p>
    <w:p w:rsidR="000C5681" w:rsidRDefault="000C5681" w:rsidP="004343D7">
      <w:pPr>
        <w:spacing w:line="360" w:lineRule="auto"/>
        <w:ind w:left="426"/>
        <w:jc w:val="both"/>
      </w:pPr>
    </w:p>
    <w:p w:rsidR="000C5681" w:rsidRDefault="000C5681" w:rsidP="004343D7">
      <w:pPr>
        <w:spacing w:line="360" w:lineRule="auto"/>
        <w:ind w:left="426"/>
        <w:jc w:val="both"/>
      </w:pPr>
    </w:p>
    <w:p w:rsidR="000C5681" w:rsidRDefault="000C5681" w:rsidP="004343D7">
      <w:pPr>
        <w:spacing w:line="360" w:lineRule="auto"/>
        <w:ind w:left="426"/>
        <w:jc w:val="both"/>
      </w:pPr>
    </w:p>
    <w:p w:rsidR="000C5681" w:rsidRDefault="000C5681" w:rsidP="004343D7">
      <w:pPr>
        <w:spacing w:line="360" w:lineRule="auto"/>
        <w:ind w:left="426"/>
        <w:jc w:val="both"/>
      </w:pPr>
    </w:p>
    <w:p w:rsidR="000C5681" w:rsidRDefault="000C5681" w:rsidP="004343D7">
      <w:pPr>
        <w:spacing w:line="360" w:lineRule="auto"/>
        <w:ind w:left="426"/>
        <w:jc w:val="both"/>
      </w:pPr>
    </w:p>
    <w:p w:rsidR="000C5681" w:rsidRDefault="000C5681" w:rsidP="004343D7">
      <w:pPr>
        <w:spacing w:line="360" w:lineRule="auto"/>
        <w:ind w:left="426"/>
        <w:jc w:val="both"/>
      </w:pPr>
    </w:p>
    <w:p w:rsidR="000C5681" w:rsidRDefault="000C5681" w:rsidP="004343D7">
      <w:pPr>
        <w:spacing w:line="360" w:lineRule="auto"/>
        <w:ind w:left="426"/>
        <w:jc w:val="both"/>
      </w:pPr>
    </w:p>
    <w:p w:rsidR="000C5681" w:rsidRDefault="000C5681" w:rsidP="004343D7">
      <w:pPr>
        <w:spacing w:line="360" w:lineRule="auto"/>
        <w:ind w:left="426"/>
        <w:jc w:val="both"/>
      </w:pPr>
    </w:p>
    <w:p w:rsidR="000C5681" w:rsidRDefault="000C5681" w:rsidP="004343D7">
      <w:pPr>
        <w:spacing w:line="360" w:lineRule="auto"/>
        <w:ind w:left="426"/>
        <w:jc w:val="both"/>
      </w:pPr>
    </w:p>
    <w:p w:rsidR="000C5681" w:rsidRDefault="000C5681" w:rsidP="004343D7">
      <w:pPr>
        <w:spacing w:line="360" w:lineRule="auto"/>
        <w:ind w:left="426"/>
        <w:jc w:val="both"/>
      </w:pPr>
    </w:p>
    <w:p w:rsidR="000C5681" w:rsidRDefault="000C5681" w:rsidP="004343D7">
      <w:pPr>
        <w:spacing w:line="360" w:lineRule="auto"/>
        <w:ind w:left="426"/>
        <w:jc w:val="both"/>
      </w:pPr>
    </w:p>
    <w:p w:rsidR="000C5681" w:rsidRDefault="000C5681" w:rsidP="004343D7">
      <w:pPr>
        <w:spacing w:line="360" w:lineRule="auto"/>
        <w:ind w:left="426"/>
        <w:jc w:val="both"/>
      </w:pPr>
    </w:p>
    <w:p w:rsidR="000C5681" w:rsidRDefault="000C5681" w:rsidP="004343D7">
      <w:pPr>
        <w:spacing w:line="360" w:lineRule="auto"/>
        <w:ind w:left="426"/>
        <w:jc w:val="both"/>
      </w:pPr>
    </w:p>
    <w:p w:rsidR="00E327EF" w:rsidRDefault="00E327EF" w:rsidP="004343D7">
      <w:pPr>
        <w:spacing w:line="360" w:lineRule="auto"/>
        <w:ind w:left="426"/>
        <w:jc w:val="both"/>
      </w:pPr>
    </w:p>
    <w:p w:rsidR="00E327EF" w:rsidRDefault="00E327EF" w:rsidP="004343D7">
      <w:pPr>
        <w:spacing w:line="360" w:lineRule="auto"/>
        <w:ind w:left="426"/>
        <w:jc w:val="both"/>
      </w:pPr>
    </w:p>
    <w:p w:rsidR="000C5681" w:rsidRDefault="000C5681" w:rsidP="004343D7">
      <w:pPr>
        <w:spacing w:line="360" w:lineRule="auto"/>
        <w:ind w:left="426"/>
        <w:jc w:val="both"/>
      </w:pPr>
    </w:p>
    <w:p w:rsidR="0090016D" w:rsidRDefault="0090016D" w:rsidP="004343D7">
      <w:pPr>
        <w:spacing w:line="360" w:lineRule="auto"/>
        <w:ind w:left="426"/>
        <w:jc w:val="both"/>
      </w:pPr>
    </w:p>
    <w:p w:rsidR="0090016D" w:rsidRDefault="0090016D" w:rsidP="004343D7">
      <w:pPr>
        <w:spacing w:line="360" w:lineRule="auto"/>
        <w:ind w:left="426"/>
        <w:jc w:val="both"/>
      </w:pPr>
    </w:p>
    <w:p w:rsidR="0090016D" w:rsidRDefault="0090016D" w:rsidP="004343D7">
      <w:pPr>
        <w:spacing w:line="360" w:lineRule="auto"/>
        <w:ind w:left="426"/>
        <w:jc w:val="both"/>
      </w:pPr>
    </w:p>
    <w:p w:rsidR="0063356A" w:rsidRPr="000A755C" w:rsidRDefault="0063356A" w:rsidP="0090016D">
      <w:pPr>
        <w:spacing w:line="360" w:lineRule="auto"/>
        <w:ind w:left="851"/>
        <w:jc w:val="both"/>
      </w:pPr>
    </w:p>
    <w:p w:rsidR="00E93634" w:rsidRDefault="00E93634" w:rsidP="0090016D">
      <w:pPr>
        <w:spacing w:line="360" w:lineRule="auto"/>
        <w:ind w:left="851"/>
        <w:jc w:val="both"/>
      </w:pPr>
    </w:p>
    <w:p w:rsidR="00E93634" w:rsidRDefault="00E93634" w:rsidP="0090016D">
      <w:pPr>
        <w:spacing w:line="360" w:lineRule="auto"/>
        <w:ind w:left="851"/>
        <w:jc w:val="both"/>
      </w:pPr>
    </w:p>
    <w:p w:rsidR="00E93634" w:rsidRDefault="00E93634" w:rsidP="0090016D">
      <w:pPr>
        <w:spacing w:line="360" w:lineRule="auto"/>
        <w:ind w:left="851"/>
        <w:jc w:val="both"/>
      </w:pPr>
    </w:p>
    <w:p w:rsidR="00E93634" w:rsidRDefault="00E93634" w:rsidP="0090016D">
      <w:pPr>
        <w:spacing w:line="360" w:lineRule="auto"/>
        <w:ind w:left="851"/>
        <w:jc w:val="both"/>
      </w:pPr>
    </w:p>
    <w:p w:rsidR="00E93634" w:rsidRDefault="00E93634" w:rsidP="0090016D">
      <w:pPr>
        <w:spacing w:line="360" w:lineRule="auto"/>
        <w:ind w:left="851"/>
        <w:jc w:val="both"/>
      </w:pPr>
    </w:p>
    <w:p w:rsidR="00EA3D18" w:rsidRDefault="00EA3D18" w:rsidP="0090016D">
      <w:pPr>
        <w:spacing w:line="360" w:lineRule="auto"/>
        <w:ind w:left="851"/>
        <w:jc w:val="both"/>
      </w:pPr>
    </w:p>
    <w:p w:rsidR="00EA3D18" w:rsidRDefault="00EA3D18" w:rsidP="0090016D">
      <w:pPr>
        <w:spacing w:line="360" w:lineRule="auto"/>
        <w:ind w:left="851"/>
        <w:jc w:val="both"/>
      </w:pPr>
    </w:p>
    <w:p w:rsidR="003C3F38" w:rsidRDefault="003C3F38" w:rsidP="0090016D">
      <w:pPr>
        <w:spacing w:line="360" w:lineRule="auto"/>
        <w:ind w:left="851"/>
        <w:jc w:val="both"/>
      </w:pPr>
      <w:r w:rsidRPr="00136B50">
        <w:t>Η τελική επιλογή θα γίνει από τριμελή Επιτροπή Επιλογής και ύστερα από συνέντευξη.</w:t>
      </w:r>
    </w:p>
    <w:p w:rsidR="0090016D" w:rsidRPr="00136B50" w:rsidRDefault="0090016D" w:rsidP="0090016D">
      <w:pPr>
        <w:spacing w:line="360" w:lineRule="auto"/>
        <w:ind w:left="851"/>
        <w:jc w:val="both"/>
      </w:pPr>
    </w:p>
    <w:p w:rsidR="003C3F38" w:rsidRPr="00136B50" w:rsidRDefault="003C3F38" w:rsidP="00E327EF">
      <w:pPr>
        <w:spacing w:line="360" w:lineRule="auto"/>
        <w:ind w:left="851"/>
        <w:jc w:val="both"/>
      </w:pPr>
      <w:r w:rsidRPr="00136B50">
        <w:t>Η Γραμματεία της Επιτροπής Επιλογής καταρτίζει πίνακα των ενδιαφερομένων που υποβάλλουν αιτήσεις εκπρόθεσμες ή που δεν πληρούν τα γενικά προσόντα ή τα ελάχιστα τυπικά προσόντα συμμετοχής στην Πρόσκληση Εκδήλωσης Ενδιαφέροντος, καθώς και πίνακα αυτών που πληρούν τις σχετικές προϋποθέσεις για να συνεχίσουν στη διαδικασία επιλογής.</w:t>
      </w:r>
    </w:p>
    <w:p w:rsidR="003C3F38" w:rsidRPr="00136B50" w:rsidRDefault="003C3F38" w:rsidP="00E327EF">
      <w:pPr>
        <w:spacing w:line="360" w:lineRule="auto"/>
        <w:ind w:left="851"/>
        <w:jc w:val="both"/>
      </w:pPr>
    </w:p>
    <w:p w:rsidR="00EE53E3" w:rsidRPr="00136B50" w:rsidRDefault="00EE53E3" w:rsidP="00E327EF">
      <w:pPr>
        <w:spacing w:line="360" w:lineRule="auto"/>
        <w:ind w:left="851"/>
        <w:jc w:val="both"/>
      </w:pPr>
      <w:r w:rsidRPr="00136B50">
        <w:t>Οι πίνακες αυτοί διαβιβάζονται στην Επιτροπή Επιλογής η οποία ελέγχει και αποφασίζει για την οριστικοποίηση των ανωτέρω πινάκων.</w:t>
      </w:r>
    </w:p>
    <w:p w:rsidR="00EE53E3" w:rsidRPr="00136B50" w:rsidRDefault="00EE53E3" w:rsidP="00E327EF">
      <w:pPr>
        <w:spacing w:line="360" w:lineRule="auto"/>
        <w:ind w:left="851"/>
        <w:jc w:val="both"/>
      </w:pPr>
    </w:p>
    <w:p w:rsidR="00EE53E3" w:rsidRPr="00136B50" w:rsidRDefault="00EE53E3" w:rsidP="00E327EF">
      <w:pPr>
        <w:spacing w:line="360" w:lineRule="auto"/>
        <w:ind w:left="851"/>
        <w:jc w:val="both"/>
      </w:pPr>
      <w:r w:rsidRPr="00136B50">
        <w:t xml:space="preserve">Στη συνέχεια η Επιτροπή Επιλογής προβαίνει σε σειρά κατάταξης των υποψηφίων βάσει της μοριοδότησή τους </w:t>
      </w:r>
      <w:r w:rsidRPr="00C858C8">
        <w:rPr>
          <w:u w:val="single"/>
        </w:rPr>
        <w:t>για την ομάδα κριτηρίων (Α) και (Β) και καταρτίζει προσωρινό πίνακα κατάταξης</w:t>
      </w:r>
      <w:r w:rsidRPr="00136B50">
        <w:t>.</w:t>
      </w:r>
    </w:p>
    <w:p w:rsidR="00EE53E3" w:rsidRPr="00136B50" w:rsidRDefault="00EE53E3" w:rsidP="00E327EF">
      <w:pPr>
        <w:spacing w:line="360" w:lineRule="auto"/>
        <w:ind w:left="851"/>
        <w:jc w:val="both"/>
      </w:pPr>
      <w:r w:rsidRPr="00136B50">
        <w:t>Οι Πίνακες αυτοί (Πίνακας υποψηφίων που αποκλείστηκαν για τυπικούς λόγους και Προσωρινοί πίνακες κατάταξης) αναρτώνται στην έδρα το</w:t>
      </w:r>
      <w:r w:rsidR="003C3F38" w:rsidRPr="00136B50">
        <w:t>υ Κέντρου Πρόληψης Δ. Ζωγράφου, Ανακρέοντος 60, Ζωγράφου.</w:t>
      </w:r>
    </w:p>
    <w:p w:rsidR="00EE53E3" w:rsidRPr="00136B50" w:rsidRDefault="00EE53E3" w:rsidP="00E327EF">
      <w:pPr>
        <w:spacing w:line="360" w:lineRule="auto"/>
        <w:ind w:left="851"/>
        <w:jc w:val="both"/>
      </w:pPr>
      <w:r w:rsidRPr="00136B50">
        <w:t>Βάσει της σειράς κατάταξης, όπως αυτή θα προκύψει από το άθροισμα της βαθμολόγησης των ομάδων κριτηρίων (Α) &amp; (Β), θα κληθούν να συμμετέχ</w:t>
      </w:r>
      <w:r w:rsidR="00E64E3F" w:rsidRPr="00136B50">
        <w:t xml:space="preserve">ουν σε δομημένη συνέντευξη οι 3 </w:t>
      </w:r>
      <w:r w:rsidRPr="00136B50">
        <w:t>πρώτοι.</w:t>
      </w:r>
    </w:p>
    <w:p w:rsidR="00EE53E3" w:rsidRPr="00136B50" w:rsidRDefault="00EE53E3" w:rsidP="00E327EF">
      <w:pPr>
        <w:spacing w:line="360" w:lineRule="auto"/>
        <w:ind w:left="851"/>
        <w:jc w:val="both"/>
      </w:pPr>
      <w:r w:rsidRPr="00136B50">
        <w:t xml:space="preserve">Εάν ο αριθμός των εν λόγω υποψηφίων είναι μικρότερος των </w:t>
      </w:r>
      <w:r w:rsidR="00E64E3F" w:rsidRPr="00136B50">
        <w:t>τριών</w:t>
      </w:r>
      <w:r w:rsidRPr="00136B50">
        <w:t xml:space="preserve"> </w:t>
      </w:r>
      <w:r w:rsidR="00E64E3F" w:rsidRPr="00136B50">
        <w:t>(3</w:t>
      </w:r>
      <w:r w:rsidRPr="00136B50">
        <w:t>), τότε θα κληθεί το σύνολο των υποψηφίων.</w:t>
      </w:r>
    </w:p>
    <w:p w:rsidR="009D568A" w:rsidRPr="00136B50" w:rsidRDefault="009D568A" w:rsidP="00E327EF">
      <w:pPr>
        <w:spacing w:line="360" w:lineRule="auto"/>
        <w:ind w:left="851"/>
        <w:jc w:val="both"/>
      </w:pPr>
    </w:p>
    <w:p w:rsidR="009D568A" w:rsidRPr="00136B50" w:rsidRDefault="00EE53E3" w:rsidP="00E327EF">
      <w:pPr>
        <w:spacing w:line="360" w:lineRule="auto"/>
        <w:ind w:left="851"/>
        <w:jc w:val="both"/>
      </w:pPr>
      <w:r w:rsidRPr="00136B50">
        <w:t>Αναλυτικά, οι θεματικές ενότητες αξιολόγησης των υποψηφίων κατά τη δομημένη συνέντευξη έχουν ως εξής :</w:t>
      </w:r>
    </w:p>
    <w:p w:rsidR="00EE53E3" w:rsidRPr="00136B50" w:rsidRDefault="00EE53E3" w:rsidP="00E327EF">
      <w:pPr>
        <w:spacing w:line="360" w:lineRule="auto"/>
        <w:ind w:left="851"/>
        <w:jc w:val="both"/>
      </w:pPr>
    </w:p>
    <w:p w:rsidR="00EE53E3" w:rsidRPr="00136B50" w:rsidRDefault="00EE53E3" w:rsidP="00E327EF">
      <w:pPr>
        <w:spacing w:line="360" w:lineRule="auto"/>
        <w:ind w:left="851"/>
        <w:jc w:val="both"/>
      </w:pPr>
      <w:r w:rsidRPr="00136B50">
        <w:t>Α. ΕΠΑΓΓΕΛΜΑΤΙΚΟ ΠΡΟΦΙΛ</w:t>
      </w:r>
    </w:p>
    <w:p w:rsidR="00EE53E3" w:rsidRPr="00136B50" w:rsidRDefault="00EE53E3" w:rsidP="00E327EF">
      <w:pPr>
        <w:spacing w:line="360" w:lineRule="auto"/>
        <w:ind w:left="851"/>
        <w:jc w:val="both"/>
      </w:pPr>
      <w:r w:rsidRPr="00136B50">
        <w:t>Γνώσεις και βιβλιογραφική ενημερότητα για το επαγγελματικό αντικείμενο</w:t>
      </w:r>
    </w:p>
    <w:p w:rsidR="00EE53E3" w:rsidRPr="00136B50" w:rsidRDefault="00EE53E3" w:rsidP="00E327EF">
      <w:pPr>
        <w:spacing w:line="360" w:lineRule="auto"/>
        <w:ind w:left="851"/>
        <w:jc w:val="both"/>
      </w:pPr>
      <w:r w:rsidRPr="00136B50">
        <w:t>Εκπαιδεύσεις και σεμινάρια για το επαγγελματικό αντικείμενο, ιδίως πρόσφατα</w:t>
      </w:r>
    </w:p>
    <w:p w:rsidR="00EE53E3" w:rsidRPr="00136B50" w:rsidRDefault="00EE53E3" w:rsidP="00E327EF">
      <w:pPr>
        <w:spacing w:line="360" w:lineRule="auto"/>
        <w:ind w:left="851"/>
        <w:jc w:val="both"/>
      </w:pPr>
      <w:r w:rsidRPr="00136B50">
        <w:t>Εθελοντισμός ή κοινωνική προσφορά (πχ. συμμετοχή σε ΜΚΟ, κλπ)</w:t>
      </w:r>
    </w:p>
    <w:p w:rsidR="00EE53E3" w:rsidRPr="00136B50" w:rsidRDefault="00EE53E3" w:rsidP="0090016D">
      <w:pPr>
        <w:spacing w:line="360" w:lineRule="auto"/>
        <w:ind w:left="851"/>
        <w:jc w:val="both"/>
      </w:pPr>
      <w:r w:rsidRPr="00136B50">
        <w:t>Άλλη σχετική με το επαγγελματικό αντικείμενο δραστηριότητα</w:t>
      </w:r>
    </w:p>
    <w:p w:rsidR="00EE53E3" w:rsidRPr="00136B50" w:rsidRDefault="00EE53E3" w:rsidP="00E327EF">
      <w:pPr>
        <w:spacing w:line="360" w:lineRule="auto"/>
        <w:ind w:left="851"/>
        <w:jc w:val="both"/>
      </w:pPr>
    </w:p>
    <w:p w:rsidR="00EA2EB6" w:rsidRPr="00136B50" w:rsidRDefault="00EE53E3" w:rsidP="00E327EF">
      <w:pPr>
        <w:spacing w:line="360" w:lineRule="auto"/>
        <w:ind w:left="851"/>
        <w:jc w:val="both"/>
      </w:pPr>
      <w:r w:rsidRPr="00136B50">
        <w:t xml:space="preserve">Β. ΚΙΝΗΤΟΠΟΙΗΣΗ - ΚΙΝΗΤΡΟ ΓΙΑ ΕΡΓΑΣΙΑ ΣΤΟ ΠΕΔΙΟ ΤΗΣ ΠΡΟΛΗΨΗΣ ΤΩΝ </w:t>
      </w:r>
    </w:p>
    <w:p w:rsidR="004343D7" w:rsidRPr="00136B50" w:rsidRDefault="00EE53E3" w:rsidP="00E327EF">
      <w:pPr>
        <w:spacing w:line="360" w:lineRule="auto"/>
        <w:ind w:left="851"/>
        <w:jc w:val="both"/>
      </w:pPr>
      <w:r w:rsidRPr="00136B50">
        <w:t>ΕΞΑΡΤΗΣΕΩΝ ΚΑΙ ΠΡΟΑΓΩΓΗΣ ΨΥΧΟΚΟΙΝΩΝΙΚΗΣ ΥΓΕΙΑΣ</w:t>
      </w:r>
    </w:p>
    <w:p w:rsidR="00EE53E3" w:rsidRPr="00136B50" w:rsidRDefault="00EE53E3" w:rsidP="00E327EF">
      <w:pPr>
        <w:spacing w:line="360" w:lineRule="auto"/>
        <w:ind w:left="851"/>
        <w:jc w:val="both"/>
      </w:pPr>
      <w:r w:rsidRPr="00136B50">
        <w:t xml:space="preserve">Εκπαιδεύσεις και σεμινάρια για πρόληψη εξαρτήσεων </w:t>
      </w:r>
      <w:r w:rsidR="004343D7">
        <w:t>–</w:t>
      </w:r>
      <w:r w:rsidRPr="00136B50">
        <w:t>εξαρτήσεις</w:t>
      </w:r>
      <w:r w:rsidR="004343D7">
        <w:t>.</w:t>
      </w:r>
    </w:p>
    <w:p w:rsidR="00EE53E3" w:rsidRPr="00136B50" w:rsidRDefault="00EE53E3" w:rsidP="00E327EF">
      <w:pPr>
        <w:spacing w:line="360" w:lineRule="auto"/>
        <w:ind w:left="851"/>
        <w:jc w:val="both"/>
      </w:pPr>
      <w:r w:rsidRPr="00136B50">
        <w:t>Εθελοντισμός ειδικά στον χώρο της πρόληψης των εξαρτήσεων</w:t>
      </w:r>
      <w:r w:rsidR="004343D7">
        <w:t>.</w:t>
      </w:r>
    </w:p>
    <w:p w:rsidR="00EE53E3" w:rsidRPr="00136B50" w:rsidRDefault="00EE53E3" w:rsidP="00E327EF">
      <w:pPr>
        <w:spacing w:line="360" w:lineRule="auto"/>
        <w:ind w:left="851"/>
        <w:jc w:val="both"/>
      </w:pPr>
      <w:r w:rsidRPr="00136B50">
        <w:t>Επαγγελματική δραστηριότητα στον χώρο της πρόληψης των εξαρτήσεων</w:t>
      </w:r>
      <w:r w:rsidR="004343D7">
        <w:t>.</w:t>
      </w:r>
    </w:p>
    <w:p w:rsidR="00EE53E3" w:rsidRPr="00136B50" w:rsidRDefault="00EE53E3" w:rsidP="00E327EF">
      <w:pPr>
        <w:spacing w:line="360" w:lineRule="auto"/>
        <w:ind w:left="851"/>
        <w:jc w:val="both"/>
      </w:pPr>
    </w:p>
    <w:p w:rsidR="00EE53E3" w:rsidRDefault="00EE53E3" w:rsidP="00E327EF">
      <w:pPr>
        <w:spacing w:line="360" w:lineRule="auto"/>
        <w:ind w:left="851"/>
        <w:jc w:val="both"/>
      </w:pPr>
    </w:p>
    <w:p w:rsidR="000C5681" w:rsidRDefault="000C5681" w:rsidP="00E327EF">
      <w:pPr>
        <w:spacing w:line="360" w:lineRule="auto"/>
        <w:ind w:left="851"/>
        <w:jc w:val="both"/>
      </w:pPr>
    </w:p>
    <w:p w:rsidR="000C5681" w:rsidRPr="00136B50" w:rsidRDefault="000C5681" w:rsidP="00E327EF">
      <w:pPr>
        <w:spacing w:line="360" w:lineRule="auto"/>
        <w:ind w:left="851"/>
        <w:jc w:val="both"/>
      </w:pPr>
    </w:p>
    <w:p w:rsidR="0063356A" w:rsidRPr="000A755C" w:rsidRDefault="0063356A" w:rsidP="00E327EF">
      <w:pPr>
        <w:spacing w:line="360" w:lineRule="auto"/>
        <w:ind w:left="851"/>
        <w:jc w:val="both"/>
      </w:pPr>
    </w:p>
    <w:p w:rsidR="00EE53E3" w:rsidRPr="00136B50" w:rsidRDefault="00EE53E3" w:rsidP="00E327EF">
      <w:pPr>
        <w:spacing w:line="360" w:lineRule="auto"/>
        <w:ind w:left="851"/>
        <w:jc w:val="both"/>
      </w:pPr>
      <w:r w:rsidRPr="00136B50">
        <w:t>Γ. ΔΙΑΠΡΟΣΩΠΙΚΕΣ ΔΕΞΙΟΤΗΤΕΣ ΕΠΙΚΟΙΝΩΝΙΑΣ - ΚΟΙΝΩΝΙΚΕΣ ΔΕΞΙΟΤΗΤΕΣ</w:t>
      </w:r>
    </w:p>
    <w:p w:rsidR="00EE53E3" w:rsidRPr="00136B50" w:rsidRDefault="00EE53E3" w:rsidP="00E327EF">
      <w:pPr>
        <w:spacing w:line="360" w:lineRule="auto"/>
        <w:ind w:left="851"/>
        <w:jc w:val="both"/>
      </w:pPr>
      <w:r w:rsidRPr="00136B50">
        <w:t>Στάση κατά τη συνέντευξη (λεκτική και εξωλεκτική) ως προς την Επιτροπή</w:t>
      </w:r>
      <w:r w:rsidR="004343D7">
        <w:t>.</w:t>
      </w:r>
    </w:p>
    <w:p w:rsidR="00EE53E3" w:rsidRPr="00136B50" w:rsidRDefault="00EE53E3" w:rsidP="00E327EF">
      <w:pPr>
        <w:spacing w:line="360" w:lineRule="auto"/>
        <w:ind w:left="851"/>
        <w:jc w:val="both"/>
      </w:pPr>
      <w:r w:rsidRPr="00136B50">
        <w:t>Στάση κατά τη συνέντευξη ως προς τους άλλους υποψηφίους</w:t>
      </w:r>
      <w:r w:rsidR="004343D7">
        <w:t>.</w:t>
      </w:r>
    </w:p>
    <w:p w:rsidR="00EE53E3" w:rsidRPr="00136B50" w:rsidRDefault="00EE53E3" w:rsidP="00E327EF">
      <w:pPr>
        <w:spacing w:line="360" w:lineRule="auto"/>
        <w:ind w:left="851"/>
        <w:jc w:val="both"/>
      </w:pPr>
      <w:r w:rsidRPr="00136B50">
        <w:t>Επικοινωνίας κατά τη συνέντευξη, λεκτικές ικανότητες, κοινωνικές δεξιότητες</w:t>
      </w:r>
      <w:r w:rsidR="004343D7">
        <w:t>.</w:t>
      </w:r>
    </w:p>
    <w:p w:rsidR="00EE53E3" w:rsidRPr="00136B50" w:rsidRDefault="00EE53E3" w:rsidP="00E327EF">
      <w:pPr>
        <w:spacing w:line="360" w:lineRule="auto"/>
        <w:ind w:left="851"/>
        <w:jc w:val="both"/>
      </w:pPr>
      <w:r w:rsidRPr="00136B50">
        <w:t>Παράδειγμα δεξιοτήτων (πχ. επίλυση συγκρούσεων, ιεραρχική διαδικασία)</w:t>
      </w:r>
      <w:r w:rsidR="004343D7">
        <w:t>.</w:t>
      </w:r>
    </w:p>
    <w:p w:rsidR="00EE53E3" w:rsidRPr="00136B50" w:rsidRDefault="00EE53E3" w:rsidP="0090016D">
      <w:pPr>
        <w:spacing w:line="360" w:lineRule="auto"/>
        <w:jc w:val="both"/>
      </w:pPr>
    </w:p>
    <w:p w:rsidR="00EE53E3" w:rsidRPr="00136B50" w:rsidRDefault="00EE53E3" w:rsidP="00E327EF">
      <w:pPr>
        <w:spacing w:line="360" w:lineRule="auto"/>
        <w:ind w:left="851"/>
        <w:jc w:val="both"/>
      </w:pPr>
      <w:r w:rsidRPr="00136B50">
        <w:t>Δ. ΔΥΝΑΤΟΤΗΤΑ ΠΡΟΣΑΡΜΟΓΗΣ ΣΤΙΣ ΑΠΑΙΤΗΣΕΙΣ ΤΗΣ ΘΕΣΗΣ</w:t>
      </w:r>
    </w:p>
    <w:p w:rsidR="00EE53E3" w:rsidRPr="00136B50" w:rsidRDefault="00EE53E3" w:rsidP="00E327EF">
      <w:pPr>
        <w:spacing w:line="360" w:lineRule="auto"/>
        <w:ind w:left="851"/>
        <w:jc w:val="both"/>
      </w:pPr>
      <w:r w:rsidRPr="00136B50">
        <w:t>Φιλοσοφία ζωής, επαγγελματική φιλοσοφία, στάσεις, πεποιθήσεις, προκαταλήψεις</w:t>
      </w:r>
      <w:r w:rsidR="004343D7">
        <w:t>.</w:t>
      </w:r>
    </w:p>
    <w:p w:rsidR="00EE53E3" w:rsidRPr="00136B50" w:rsidRDefault="00EE53E3" w:rsidP="00E327EF">
      <w:pPr>
        <w:spacing w:line="360" w:lineRule="auto"/>
        <w:ind w:left="851"/>
        <w:jc w:val="both"/>
      </w:pPr>
      <w:r w:rsidRPr="00136B50">
        <w:t>Προϋπηρεσία σε παρόμοια θέση (ακόμη και σε άλλο αντικείμενο)</w:t>
      </w:r>
      <w:r w:rsidR="004343D7">
        <w:t>.</w:t>
      </w:r>
    </w:p>
    <w:p w:rsidR="00EE53E3" w:rsidRPr="00136B50" w:rsidRDefault="00EE53E3" w:rsidP="00E327EF">
      <w:pPr>
        <w:spacing w:line="360" w:lineRule="auto"/>
        <w:ind w:left="851"/>
        <w:jc w:val="both"/>
      </w:pPr>
      <w:r w:rsidRPr="00136B50">
        <w:t>Παράδειγμα προσαρμοστικότητας (πχ. αντίδραση σε μία καινοφανή κατάσταση)</w:t>
      </w:r>
      <w:r w:rsidR="004343D7">
        <w:t>.</w:t>
      </w:r>
    </w:p>
    <w:p w:rsidR="00EE53E3" w:rsidRPr="00136B50" w:rsidRDefault="00EE53E3" w:rsidP="00E327EF">
      <w:pPr>
        <w:spacing w:line="360" w:lineRule="auto"/>
        <w:ind w:left="851"/>
        <w:jc w:val="both"/>
      </w:pPr>
      <w:r w:rsidRPr="00136B50">
        <w:t>Παράδειγμα εργασίας σε ομάδες</w:t>
      </w:r>
      <w:r w:rsidR="004343D7">
        <w:t>.</w:t>
      </w:r>
    </w:p>
    <w:p w:rsidR="00AB0714" w:rsidRPr="000A755C" w:rsidRDefault="00AB0714" w:rsidP="00E327EF">
      <w:pPr>
        <w:spacing w:line="360" w:lineRule="auto"/>
        <w:ind w:left="851"/>
        <w:jc w:val="both"/>
      </w:pPr>
    </w:p>
    <w:p w:rsidR="00EE53E3" w:rsidRPr="00136B50" w:rsidRDefault="00EE53E3" w:rsidP="00E327EF">
      <w:pPr>
        <w:spacing w:line="360" w:lineRule="auto"/>
        <w:ind w:left="851"/>
        <w:jc w:val="both"/>
      </w:pPr>
      <w:r w:rsidRPr="00136B50">
        <w:t>Κατά τη συνέντευξη όλοι οι υποψήφιοι απαντούν σε όμοιες ή παρεμφερείς ερωτήσεις που σχετίζονται με τις ανωτέρω θεματικές ενότητες.</w:t>
      </w:r>
    </w:p>
    <w:p w:rsidR="00EE53E3" w:rsidRPr="00136B50" w:rsidRDefault="00EE53E3" w:rsidP="00E327EF">
      <w:pPr>
        <w:spacing w:line="360" w:lineRule="auto"/>
        <w:ind w:left="851"/>
        <w:jc w:val="both"/>
      </w:pPr>
    </w:p>
    <w:p w:rsidR="00EE53E3" w:rsidRPr="00136B50" w:rsidRDefault="00EE53E3" w:rsidP="00E327EF">
      <w:pPr>
        <w:spacing w:line="360" w:lineRule="auto"/>
        <w:ind w:left="851"/>
        <w:jc w:val="both"/>
      </w:pPr>
      <w:r w:rsidRPr="00136B50">
        <w:t>Κάθε μέλος της Επιτροπής Επιλογής ξεχωριστά αξιολογεί το επίπεδο (Ανεπαρκές, Ικανοποιητικό, Καλό, Πολύ Καλό, Εξαιρετικό) των υποψηφίων για κάθε θεματική ενότητα με βαθμολογούμενη κλίμακα και καταχωρεί τη βαθμολογία της συνέντευξης ανά υποψήφιο, σε αντίστοιχο φύλλο αξιολόγησης.</w:t>
      </w:r>
    </w:p>
    <w:p w:rsidR="00EE53E3" w:rsidRPr="00136B50" w:rsidRDefault="00EE53E3" w:rsidP="00E327EF">
      <w:pPr>
        <w:spacing w:line="360" w:lineRule="auto"/>
        <w:ind w:left="851"/>
        <w:jc w:val="both"/>
      </w:pPr>
    </w:p>
    <w:p w:rsidR="00EE53E3" w:rsidRPr="00136B50" w:rsidRDefault="00EE53E3" w:rsidP="00E327EF">
      <w:pPr>
        <w:spacing w:line="360" w:lineRule="auto"/>
        <w:ind w:left="851"/>
        <w:jc w:val="both"/>
      </w:pPr>
      <w:r w:rsidRPr="00136B50">
        <w:t>Το ανώτατο όριο βαθμολογίας της συνέντευξης καθορίζεται για τους υποψηφίους σε χίλια (1000) μόρια (250 ανά θεματική ενότητα).</w:t>
      </w:r>
    </w:p>
    <w:p w:rsidR="00EE53E3" w:rsidRPr="00136B50" w:rsidRDefault="00EE53E3" w:rsidP="00E327EF">
      <w:pPr>
        <w:spacing w:line="360" w:lineRule="auto"/>
        <w:ind w:left="851"/>
        <w:jc w:val="both"/>
      </w:pPr>
    </w:p>
    <w:p w:rsidR="00EE53E3" w:rsidRPr="00136B50" w:rsidRDefault="00EE53E3" w:rsidP="00E327EF">
      <w:pPr>
        <w:spacing w:line="360" w:lineRule="auto"/>
        <w:ind w:left="851"/>
        <w:jc w:val="both"/>
      </w:pPr>
      <w:r w:rsidRPr="00136B50">
        <w:t>Κάθε μέλος της Επιτροπής Επιλογής καταχωρεί τη βαθμολογία της συνέντευξης, ανά υποψήφιο, σε αντίστοιχο φύλλο αξιολόγησης.</w:t>
      </w:r>
    </w:p>
    <w:p w:rsidR="00EE53E3" w:rsidRPr="00136B50" w:rsidRDefault="00EE53E3" w:rsidP="00E327EF">
      <w:pPr>
        <w:spacing w:line="360" w:lineRule="auto"/>
        <w:jc w:val="both"/>
      </w:pPr>
    </w:p>
    <w:p w:rsidR="00EE53E3" w:rsidRPr="00136B50" w:rsidRDefault="00EE53E3" w:rsidP="00E327EF">
      <w:pPr>
        <w:spacing w:line="360" w:lineRule="auto"/>
        <w:ind w:left="851"/>
        <w:jc w:val="both"/>
      </w:pPr>
      <w:r w:rsidRPr="00136B50">
        <w:t>Σε περίπτωση που συμμετέχοντες στη συνέντευξη λάβουν τελική μοριοδότηση κατώτερη των 500 μορίων κατά τα ως άνω οριζόμενα, η Επιτροπή Επιλογής δύναται να καλεί για συνέντευξη, σύμφωνα με την αρχική σειρά κατάταξης, αριθμό υποψηφίων ίσο με το σύνολο όσων έλαβαν μοριοδότηση κατώτερη των 500 μορίων.</w:t>
      </w:r>
    </w:p>
    <w:p w:rsidR="00EE53E3" w:rsidRDefault="00EE53E3" w:rsidP="00E327EF">
      <w:pPr>
        <w:spacing w:line="360" w:lineRule="auto"/>
        <w:ind w:left="851"/>
        <w:jc w:val="both"/>
      </w:pPr>
    </w:p>
    <w:p w:rsidR="000C5681" w:rsidRDefault="000C5681" w:rsidP="00E327EF">
      <w:pPr>
        <w:spacing w:line="360" w:lineRule="auto"/>
        <w:ind w:left="851"/>
        <w:jc w:val="both"/>
      </w:pPr>
    </w:p>
    <w:p w:rsidR="000C5681" w:rsidRDefault="000C5681" w:rsidP="00E327EF">
      <w:pPr>
        <w:spacing w:line="360" w:lineRule="auto"/>
        <w:ind w:left="851"/>
        <w:jc w:val="both"/>
      </w:pPr>
    </w:p>
    <w:p w:rsidR="000C5681" w:rsidRDefault="000C5681" w:rsidP="00E327EF">
      <w:pPr>
        <w:spacing w:line="360" w:lineRule="auto"/>
        <w:ind w:left="851"/>
        <w:jc w:val="both"/>
      </w:pPr>
    </w:p>
    <w:p w:rsidR="00E327EF" w:rsidRDefault="00E327EF" w:rsidP="00E327EF">
      <w:pPr>
        <w:spacing w:line="360" w:lineRule="auto"/>
        <w:ind w:left="851"/>
        <w:jc w:val="both"/>
      </w:pPr>
    </w:p>
    <w:p w:rsidR="00E327EF" w:rsidRDefault="00E327EF" w:rsidP="00E327EF">
      <w:pPr>
        <w:spacing w:line="360" w:lineRule="auto"/>
        <w:ind w:left="851"/>
        <w:jc w:val="both"/>
      </w:pPr>
    </w:p>
    <w:p w:rsidR="000C5681" w:rsidRPr="00136B50" w:rsidRDefault="000C5681" w:rsidP="00E327EF">
      <w:pPr>
        <w:spacing w:line="360" w:lineRule="auto"/>
        <w:ind w:left="851"/>
        <w:jc w:val="both"/>
      </w:pPr>
    </w:p>
    <w:p w:rsidR="00EE53E3" w:rsidRPr="004343D7" w:rsidRDefault="00EE53E3" w:rsidP="00136B50">
      <w:pPr>
        <w:spacing w:line="360" w:lineRule="auto"/>
        <w:ind w:left="426"/>
        <w:jc w:val="both"/>
        <w:rPr>
          <w:b/>
        </w:rPr>
      </w:pPr>
    </w:p>
    <w:p w:rsidR="0090016D" w:rsidRDefault="0090016D" w:rsidP="00E327EF">
      <w:pPr>
        <w:spacing w:line="360" w:lineRule="auto"/>
        <w:ind w:left="851"/>
        <w:jc w:val="both"/>
        <w:rPr>
          <w:b/>
        </w:rPr>
      </w:pPr>
    </w:p>
    <w:p w:rsidR="00EE53E3" w:rsidRPr="00C858C8" w:rsidRDefault="00EE53E3" w:rsidP="00E327EF">
      <w:pPr>
        <w:spacing w:line="360" w:lineRule="auto"/>
        <w:ind w:left="851"/>
        <w:jc w:val="both"/>
        <w:rPr>
          <w:b/>
        </w:rPr>
      </w:pPr>
      <w:r w:rsidRPr="004343D7">
        <w:rPr>
          <w:b/>
        </w:rPr>
        <w:t>Επίπεδα βαθμολόγησης (ανά θεματική ενότητα)</w:t>
      </w:r>
    </w:p>
    <w:p w:rsidR="00EE53E3" w:rsidRPr="00136B50" w:rsidRDefault="00EE53E3" w:rsidP="00E327EF">
      <w:pPr>
        <w:spacing w:line="360" w:lineRule="auto"/>
        <w:ind w:left="851"/>
        <w:jc w:val="both"/>
      </w:pPr>
    </w:p>
    <w:p w:rsidR="00EE53E3" w:rsidRPr="00136B50" w:rsidRDefault="00EE53E3" w:rsidP="00E327EF">
      <w:pPr>
        <w:spacing w:line="360" w:lineRule="auto"/>
        <w:ind w:left="851"/>
        <w:jc w:val="both"/>
      </w:pPr>
      <w:r w:rsidRPr="00136B50">
        <w:t>01-50 Ανεπαρκές (δεν κατανοεί/ δεν απαντά/ απαντά λανθασμένα)</w:t>
      </w:r>
    </w:p>
    <w:p w:rsidR="00EE53E3" w:rsidRPr="00136B50" w:rsidRDefault="00EE53E3" w:rsidP="00E327EF">
      <w:pPr>
        <w:spacing w:line="360" w:lineRule="auto"/>
        <w:ind w:left="851"/>
        <w:jc w:val="both"/>
      </w:pPr>
      <w:r w:rsidRPr="00136B50">
        <w:t>51-100 Ικανοποιητικό (βασική κατανόηση, απαντά ικανοποιητικά)</w:t>
      </w:r>
    </w:p>
    <w:p w:rsidR="00EE53E3" w:rsidRPr="00136B50" w:rsidRDefault="00EE53E3" w:rsidP="00E327EF">
      <w:pPr>
        <w:spacing w:line="360" w:lineRule="auto"/>
        <w:ind w:left="851"/>
        <w:jc w:val="both"/>
      </w:pPr>
      <w:r w:rsidRPr="00136B50">
        <w:t>101-150 Καλό (καλή κατανόηση, καλή απάντηση)</w:t>
      </w:r>
    </w:p>
    <w:p w:rsidR="00EE53E3" w:rsidRPr="00136B50" w:rsidRDefault="00EE53E3" w:rsidP="00E327EF">
      <w:pPr>
        <w:spacing w:line="360" w:lineRule="auto"/>
        <w:ind w:left="851"/>
        <w:jc w:val="both"/>
      </w:pPr>
      <w:r w:rsidRPr="00136B50">
        <w:t>151-200 Πολύ καλό (πλήρης κατανόηση, πλήρης/βέλτιστη απάντηση)</w:t>
      </w:r>
    </w:p>
    <w:p w:rsidR="00EE53E3" w:rsidRDefault="0090016D" w:rsidP="00E327EF">
      <w:pPr>
        <w:spacing w:line="360" w:lineRule="auto"/>
        <w:ind w:left="851"/>
        <w:jc w:val="both"/>
      </w:pPr>
      <w:r>
        <w:t xml:space="preserve">201-250 </w:t>
      </w:r>
      <w:r w:rsidR="00EE53E3" w:rsidRPr="00136B50">
        <w:t>Εξαιρετικό</w:t>
      </w:r>
      <w:r w:rsidR="00EE53E3" w:rsidRPr="00136B50">
        <w:tab/>
        <w:t>(ικανότητες</w:t>
      </w:r>
      <w:r w:rsidR="00EE53E3" w:rsidRPr="00136B50">
        <w:tab/>
        <w:t>πέραν</w:t>
      </w:r>
      <w:r w:rsidR="00EE53E3" w:rsidRPr="00136B50">
        <w:tab/>
        <w:t>του</w:t>
      </w:r>
      <w:r w:rsidR="00EE53E3" w:rsidRPr="00136B50">
        <w:tab/>
        <w:t>συνηθισμένου</w:t>
      </w:r>
      <w:r w:rsidR="00EE53E3" w:rsidRPr="00136B50">
        <w:tab/>
        <w:t>/ απαιτούμενου)</w:t>
      </w:r>
    </w:p>
    <w:p w:rsidR="000C5681" w:rsidRPr="00136B50" w:rsidRDefault="000C5681" w:rsidP="00E327EF">
      <w:pPr>
        <w:spacing w:line="360" w:lineRule="auto"/>
        <w:ind w:left="851"/>
        <w:jc w:val="both"/>
      </w:pPr>
    </w:p>
    <w:p w:rsidR="00EE53E3" w:rsidRPr="00136B50" w:rsidRDefault="00EE53E3" w:rsidP="00E327EF">
      <w:pPr>
        <w:spacing w:line="360" w:lineRule="auto"/>
        <w:ind w:left="851"/>
        <w:jc w:val="both"/>
      </w:pPr>
      <w:r w:rsidRPr="00136B50">
        <w:t xml:space="preserve">Με το πέρας της συνέντευξης, η Επιτροπή Επιλογής καταρτίζει τον τελικό πίνακα κατάταξης κατά αξιολογική σειρά βάσει της βαθμολογίας και τον υποβάλει με το σχετικό πρακτικό στο Δ.Σ. του </w:t>
      </w:r>
      <w:r w:rsidR="00B14290" w:rsidRPr="00136B50">
        <w:t>Κέντρου Πρόληψης του Δ. Ζωγράφου</w:t>
      </w:r>
      <w:r w:rsidRPr="00136B50">
        <w:t xml:space="preserve"> για δημοσιοποίηση.</w:t>
      </w:r>
    </w:p>
    <w:p w:rsidR="00EE53E3" w:rsidRPr="00136B50" w:rsidRDefault="00EE53E3" w:rsidP="00E327EF">
      <w:pPr>
        <w:spacing w:line="360" w:lineRule="auto"/>
        <w:ind w:left="851"/>
        <w:jc w:val="both"/>
      </w:pPr>
      <w:r w:rsidRPr="00136B50">
        <w:t>Ο ως άνω πίνακας κατάταξης αναρτάται στην έδρα</w:t>
      </w:r>
      <w:r w:rsidR="00B14290" w:rsidRPr="00136B50">
        <w:t xml:space="preserve"> του Κέντρου Πρόληψης  (Ανακρέοντος 60 - Ζωγράφου</w:t>
      </w:r>
      <w:r w:rsidRPr="00136B50">
        <w:t xml:space="preserve">). </w:t>
      </w:r>
    </w:p>
    <w:p w:rsidR="00194E79" w:rsidRDefault="00194E79" w:rsidP="00122E9B">
      <w:pPr>
        <w:spacing w:line="360" w:lineRule="auto"/>
        <w:rPr>
          <w:b/>
        </w:rPr>
      </w:pPr>
    </w:p>
    <w:p w:rsidR="00E327EF" w:rsidRDefault="00E327EF" w:rsidP="00C858C8">
      <w:pPr>
        <w:spacing w:line="360" w:lineRule="auto"/>
        <w:ind w:left="426"/>
        <w:jc w:val="center"/>
        <w:rPr>
          <w:b/>
        </w:rPr>
      </w:pPr>
    </w:p>
    <w:p w:rsidR="00DB5C27" w:rsidRPr="004343D7" w:rsidRDefault="00DB5C27" w:rsidP="00E327EF">
      <w:pPr>
        <w:spacing w:line="360" w:lineRule="auto"/>
        <w:ind w:left="851"/>
        <w:rPr>
          <w:b/>
        </w:rPr>
      </w:pPr>
      <w:r w:rsidRPr="004343D7">
        <w:rPr>
          <w:b/>
        </w:rPr>
        <w:t>ΕΝΣΤΑΣΕΙΣ ΚΑΤΑ ΤΟΥ ΠΙΝΑΚΑ ΚΑΤΑΤΑΞΗΣ</w:t>
      </w:r>
    </w:p>
    <w:p w:rsidR="00DB5C27" w:rsidRPr="00136B50" w:rsidRDefault="00DB5C27" w:rsidP="00C858C8">
      <w:pPr>
        <w:spacing w:line="360" w:lineRule="auto"/>
        <w:jc w:val="both"/>
      </w:pPr>
    </w:p>
    <w:p w:rsidR="00194E79" w:rsidRPr="00136B50" w:rsidRDefault="00DB5C27" w:rsidP="00194E79">
      <w:pPr>
        <w:spacing w:line="360" w:lineRule="auto"/>
        <w:ind w:left="851"/>
      </w:pPr>
      <w:r w:rsidRPr="00136B50">
        <w:t>Οι υποψήφιοι έχουν δικαίωμα ένστασης κατά του πίνακα κατάταξης μέσα σε προθεσμία τριών (3) ημερών από της επομένης της ανάρτησής του.</w:t>
      </w:r>
    </w:p>
    <w:p w:rsidR="00DB5C27" w:rsidRPr="00136B50" w:rsidRDefault="00DB5C27" w:rsidP="000C5681">
      <w:pPr>
        <w:spacing w:line="360" w:lineRule="auto"/>
        <w:ind w:left="851"/>
      </w:pPr>
      <w:r w:rsidRPr="00136B50">
        <w:t>Οι ενστάσεις εξετάζονται από τ</w:t>
      </w:r>
      <w:r w:rsidR="00B14290" w:rsidRPr="00136B50">
        <w:t>ο Δ.Σ. του Κέντρου Πρόληψης Δ. Ζωγράφου</w:t>
      </w:r>
      <w:r w:rsidRPr="00136B50">
        <w:t>, το οποίο αποφαίνεται με αιτιολογημένη απόφασή του.</w:t>
      </w:r>
    </w:p>
    <w:p w:rsidR="00DB5C27" w:rsidRPr="00136B50" w:rsidRDefault="00DB5C27" w:rsidP="000C5681">
      <w:pPr>
        <w:spacing w:line="360" w:lineRule="auto"/>
        <w:ind w:left="851"/>
      </w:pPr>
      <w:r w:rsidRPr="00136B50">
        <w:t>Κατά την εξέταση της ένστασης παρίσταται ο Πρόεδρος της Επιτροπής Επιλογής.</w:t>
      </w:r>
    </w:p>
    <w:p w:rsidR="00DB5C27" w:rsidRPr="00136B50" w:rsidRDefault="00DB5C27" w:rsidP="000C5681">
      <w:pPr>
        <w:spacing w:line="360" w:lineRule="auto"/>
        <w:ind w:left="851"/>
      </w:pPr>
      <w:r w:rsidRPr="00136B50">
        <w:t>Μετά την εξέταση των ενστάσεων, η Επιτροπή Επιλογής οριστικοποιεί τον πίνακα κατάταξης και τα αρμόδια όργανα του Κέντρου Πρόληψης  καλούν τον ενδιαφερόμενο που θα συνεργαστεί με το Κέντρο Πρόληψης να υπογράψει εντός ευλόγου χρόνου τη σχετική σύμβαση.</w:t>
      </w:r>
    </w:p>
    <w:p w:rsidR="00DB5C27" w:rsidRPr="00136B50" w:rsidRDefault="00DB5C27" w:rsidP="000C5681">
      <w:pPr>
        <w:spacing w:line="360" w:lineRule="auto"/>
        <w:ind w:left="851"/>
      </w:pPr>
      <w:r w:rsidRPr="00136B50">
        <w:t>Σε περίπτωση αρνήσεως αποδοχής της συνεργασίας από τον επιλεγέντα, τη θέση του καταλαμβάνει ο αμέσως επόμενος σύμφωνα με τον πίνακα κατάταξης.</w:t>
      </w:r>
    </w:p>
    <w:p w:rsidR="00DB5C27" w:rsidRPr="00136B50" w:rsidRDefault="00DB5C27" w:rsidP="000C5681">
      <w:pPr>
        <w:spacing w:line="360" w:lineRule="auto"/>
        <w:ind w:left="851"/>
      </w:pPr>
      <w:r w:rsidRPr="00136B50">
        <w:t>Ο ως άνω καταρτιζόμενος πίνακας, κατά ειδικότητα, ισχύει για ένα έτος από της καταρτίσεώς του, και μόνο για τον φορέα για τον οποίο καταρτίστηκε, η δε συνεργασία διενεργείται σύμφωνα με τη σειρά κατάταξης του πίνακα.</w:t>
      </w:r>
    </w:p>
    <w:p w:rsidR="008E6DDD" w:rsidRPr="00136B50" w:rsidRDefault="00DB5C27" w:rsidP="000C5681">
      <w:pPr>
        <w:spacing w:line="360" w:lineRule="auto"/>
        <w:ind w:left="851"/>
      </w:pPr>
      <w:r w:rsidRPr="00136B50">
        <w:t>Σε περίπτωση αποχώρησης συνεργάτη, αυτός αντικαθίσταται από τον επόμενο εγγεγραμμένο στον ως άνω πίνακα της οικείας ειδικότητος κατά την σειρά εγγραφής σε αυτόν και απασχολείται για το υπολειπόμενο, κατά περίπτωση, χρονικό διάστημα και μέχρι συμπληρώσεως της εγκεκριμένης διάρκειας της σύμβασης παροχής ανεξάρτητων υπηρεσιών.</w:t>
      </w:r>
    </w:p>
    <w:p w:rsidR="008E6DDD" w:rsidRPr="00136B50" w:rsidRDefault="008E6DDD" w:rsidP="000C5681">
      <w:pPr>
        <w:spacing w:line="360" w:lineRule="auto"/>
        <w:ind w:left="851"/>
      </w:pPr>
    </w:p>
    <w:p w:rsidR="00EA2EB6" w:rsidRDefault="00EA2EB6" w:rsidP="00136B50">
      <w:pPr>
        <w:spacing w:line="360" w:lineRule="auto"/>
        <w:ind w:left="426"/>
        <w:jc w:val="both"/>
      </w:pPr>
    </w:p>
    <w:p w:rsidR="00E327EF" w:rsidRDefault="00E327EF" w:rsidP="00136B50">
      <w:pPr>
        <w:spacing w:line="360" w:lineRule="auto"/>
        <w:ind w:left="426"/>
        <w:jc w:val="both"/>
      </w:pPr>
    </w:p>
    <w:p w:rsidR="00E327EF" w:rsidRPr="00136B50" w:rsidRDefault="00E327EF" w:rsidP="00136B50">
      <w:pPr>
        <w:spacing w:line="360" w:lineRule="auto"/>
        <w:ind w:left="426"/>
        <w:jc w:val="both"/>
      </w:pPr>
    </w:p>
    <w:p w:rsidR="00EA2EB6" w:rsidRPr="00136B50" w:rsidRDefault="00EA2EB6" w:rsidP="00136B50">
      <w:pPr>
        <w:spacing w:line="360" w:lineRule="auto"/>
        <w:ind w:left="426"/>
        <w:jc w:val="both"/>
      </w:pPr>
    </w:p>
    <w:p w:rsidR="00122E9B" w:rsidRDefault="00122E9B" w:rsidP="00E327EF">
      <w:pPr>
        <w:spacing w:line="360" w:lineRule="auto"/>
        <w:ind w:left="851"/>
        <w:rPr>
          <w:b/>
        </w:rPr>
      </w:pPr>
    </w:p>
    <w:p w:rsidR="0063356A" w:rsidRPr="000A755C" w:rsidRDefault="0063356A" w:rsidP="00E327EF">
      <w:pPr>
        <w:spacing w:line="360" w:lineRule="auto"/>
        <w:ind w:left="851"/>
        <w:rPr>
          <w:b/>
        </w:rPr>
      </w:pPr>
    </w:p>
    <w:p w:rsidR="00DB5C27" w:rsidRPr="004343D7" w:rsidRDefault="00DB5C27" w:rsidP="00E327EF">
      <w:pPr>
        <w:spacing w:line="360" w:lineRule="auto"/>
        <w:ind w:left="851"/>
        <w:rPr>
          <w:b/>
        </w:rPr>
      </w:pPr>
      <w:r w:rsidRPr="004343D7">
        <w:rPr>
          <w:b/>
        </w:rPr>
        <w:t>ΑΙΤΗΣΕΙΣ – ΔΙΑΔΙΚΑΣΙΑ</w:t>
      </w:r>
    </w:p>
    <w:p w:rsidR="00DB5C27" w:rsidRPr="00136B50" w:rsidRDefault="00DB5C27" w:rsidP="00E327EF">
      <w:pPr>
        <w:spacing w:line="360" w:lineRule="auto"/>
        <w:ind w:left="851"/>
        <w:jc w:val="both"/>
      </w:pPr>
    </w:p>
    <w:p w:rsidR="00E81AED" w:rsidRDefault="00DB5C27" w:rsidP="00E327EF">
      <w:pPr>
        <w:spacing w:line="360" w:lineRule="auto"/>
        <w:ind w:left="851"/>
        <w:jc w:val="both"/>
      </w:pPr>
      <w:r w:rsidRPr="00136B50">
        <w:t xml:space="preserve">Οι ενδιαφερόμενοι, </w:t>
      </w:r>
      <w:r w:rsidR="00E64E3F" w:rsidRPr="00136B50">
        <w:t>θα μπορούν να παραλάβουν την αναλυτική πρό</w:t>
      </w:r>
      <w:r w:rsidR="00F60750" w:rsidRPr="00136B50">
        <w:t>σ</w:t>
      </w:r>
      <w:r w:rsidR="005F1BE1" w:rsidRPr="00136B50">
        <w:t>κληση</w:t>
      </w:r>
      <w:r w:rsidR="005A4E19" w:rsidRPr="00136B50">
        <w:t>, από την Γραμματεία</w:t>
      </w:r>
      <w:r w:rsidR="00E64E3F" w:rsidRPr="00136B50">
        <w:t xml:space="preserve"> του Κέντρου Πρόληψης</w:t>
      </w:r>
      <w:r w:rsidR="00122E9B">
        <w:t>, από Δευτέρα έως Παρασκευή,</w:t>
      </w:r>
      <w:r w:rsidR="00E64E3F" w:rsidRPr="00136B50">
        <w:t xml:space="preserve"> κατά τις ώρες 9:00</w:t>
      </w:r>
      <w:r w:rsidR="003643F9">
        <w:t xml:space="preserve"> </w:t>
      </w:r>
      <w:r w:rsidR="00DD6260" w:rsidRPr="00136B50">
        <w:t>π.μ</w:t>
      </w:r>
      <w:r w:rsidR="003643F9">
        <w:t xml:space="preserve"> με 13:00 μ</w:t>
      </w:r>
      <w:r w:rsidR="00DD6260" w:rsidRPr="00136B50">
        <w:t>.μ</w:t>
      </w:r>
      <w:r w:rsidR="00E64E3F" w:rsidRPr="00136B50">
        <w:t xml:space="preserve">.   </w:t>
      </w:r>
    </w:p>
    <w:p w:rsidR="00145E5F" w:rsidRDefault="00F60750" w:rsidP="003643F9">
      <w:pPr>
        <w:spacing w:line="360" w:lineRule="auto"/>
        <w:ind w:left="851"/>
        <w:jc w:val="both"/>
      </w:pPr>
      <w:r w:rsidRPr="00136B50">
        <w:t xml:space="preserve">Οι ενδιαφερόμενοι που </w:t>
      </w:r>
      <w:r w:rsidR="00DB5C27" w:rsidRPr="00136B50">
        <w:t>κατέχουν τα γενικά και απαραίτητα τυπικά προσόντα των προκηρυσσόμενων θέσεων, όπως αυ</w:t>
      </w:r>
      <w:r w:rsidR="003643F9">
        <w:t xml:space="preserve">τά αναγράφονται ανωτέρω, πρέπει </w:t>
      </w:r>
      <w:r w:rsidR="00820437" w:rsidRPr="003643F9">
        <w:rPr>
          <w:b/>
        </w:rPr>
        <w:t xml:space="preserve">να προσκομίσουν </w:t>
      </w:r>
      <w:r w:rsidR="00B14497" w:rsidRPr="003643F9">
        <w:rPr>
          <w:b/>
        </w:rPr>
        <w:t>αυτοπροσώπως</w:t>
      </w:r>
      <w:r w:rsidR="00820437" w:rsidRPr="003643F9">
        <w:rPr>
          <w:b/>
        </w:rPr>
        <w:t xml:space="preserve">, </w:t>
      </w:r>
      <w:r w:rsidR="00851144">
        <w:t>από Δευτέρα έως Παρασκευή</w:t>
      </w:r>
      <w:r w:rsidR="00851144" w:rsidRPr="00136B50">
        <w:t xml:space="preserve"> </w:t>
      </w:r>
      <w:r w:rsidR="003643F9">
        <w:t>κατά τις ώρες 9:00π.μ. με 13:00 μ</w:t>
      </w:r>
      <w:r w:rsidR="00820437" w:rsidRPr="00136B50">
        <w:t>.μ.</w:t>
      </w:r>
      <w:r w:rsidR="00820437">
        <w:t>,</w:t>
      </w:r>
      <w:r w:rsidR="00B14497">
        <w:t xml:space="preserve"> στα γραφεία του Κέντρου Πρόληψης, στην οδό Ανακρέοντος 60 (4</w:t>
      </w:r>
      <w:r w:rsidR="00B14497" w:rsidRPr="003643F9">
        <w:rPr>
          <w:vertAlign w:val="superscript"/>
        </w:rPr>
        <w:t>ος</w:t>
      </w:r>
      <w:r w:rsidR="00B14497">
        <w:t xml:space="preserve"> όροφος)</w:t>
      </w:r>
    </w:p>
    <w:p w:rsidR="00B14497" w:rsidRPr="005F672A" w:rsidRDefault="00820437" w:rsidP="00E327EF">
      <w:pPr>
        <w:spacing w:line="360" w:lineRule="auto"/>
        <w:ind w:left="851"/>
        <w:jc w:val="both"/>
        <w:rPr>
          <w:b/>
        </w:rPr>
      </w:pPr>
      <w:r w:rsidRPr="005F672A">
        <w:rPr>
          <w:b/>
        </w:rPr>
        <w:t>τ</w:t>
      </w:r>
      <w:r w:rsidR="00B14497" w:rsidRPr="005F672A">
        <w:rPr>
          <w:b/>
        </w:rPr>
        <w:t xml:space="preserve">α ακόλουθα </w:t>
      </w:r>
      <w:r w:rsidR="00194E79" w:rsidRPr="005F672A">
        <w:rPr>
          <w:b/>
        </w:rPr>
        <w:t>δικαιολογητικά:</w:t>
      </w:r>
    </w:p>
    <w:p w:rsidR="00DB5C27" w:rsidRPr="00136B50" w:rsidRDefault="00DB5C27" w:rsidP="00E327EF">
      <w:pPr>
        <w:spacing w:line="360" w:lineRule="auto"/>
        <w:ind w:left="851"/>
        <w:jc w:val="both"/>
      </w:pPr>
    </w:p>
    <w:p w:rsidR="00DB5C27" w:rsidRPr="00C858C8" w:rsidRDefault="00DB5C27" w:rsidP="00E327EF">
      <w:pPr>
        <w:pStyle w:val="aa"/>
        <w:numPr>
          <w:ilvl w:val="0"/>
          <w:numId w:val="25"/>
        </w:numPr>
        <w:spacing w:line="360" w:lineRule="auto"/>
        <w:ind w:left="851"/>
        <w:jc w:val="both"/>
      </w:pPr>
      <w:r w:rsidRPr="00C858C8">
        <w:t xml:space="preserve">Συμπληρωμένη και υπογεγραμμένη την Αίτηση-Υπεύθυνη Δήλωση με πλήρη περιγραφή των συνυποβαλλόμενων δικαιολογητικών. </w:t>
      </w:r>
    </w:p>
    <w:p w:rsidR="00DB5C27" w:rsidRPr="00136B50" w:rsidRDefault="00DB5C27" w:rsidP="00E327EF">
      <w:pPr>
        <w:spacing w:line="360" w:lineRule="auto"/>
        <w:ind w:left="851"/>
        <w:jc w:val="both"/>
      </w:pPr>
      <w:r w:rsidRPr="00136B50">
        <w:t>Ανυπόγραφες αιτήσεις δεν γίνονται δεκτές.</w:t>
      </w:r>
    </w:p>
    <w:p w:rsidR="00DB5C27" w:rsidRDefault="00DB5C27" w:rsidP="005E3028">
      <w:pPr>
        <w:spacing w:line="360" w:lineRule="auto"/>
        <w:ind w:left="851"/>
        <w:jc w:val="both"/>
      </w:pPr>
      <w:r w:rsidRPr="00136B50">
        <w:t>Η αίτηση επέχει θέση υπεύθυνης δήλωσης του άρθρου 8 του ν.1599/1986 και η ανακρίβεια των δηλούμενων στοιχείων επισύρει τις προβλεπόμενες ποινικές και διοικητικές κυρώσεις.</w:t>
      </w:r>
    </w:p>
    <w:p w:rsidR="00DB5C27" w:rsidRPr="00136B50" w:rsidRDefault="00DB5C27" w:rsidP="005D504F">
      <w:pPr>
        <w:spacing w:line="360" w:lineRule="auto"/>
        <w:jc w:val="both"/>
      </w:pPr>
    </w:p>
    <w:p w:rsidR="005E3028" w:rsidRPr="00136B50" w:rsidRDefault="00DB5C27" w:rsidP="005D504F">
      <w:pPr>
        <w:pStyle w:val="aa"/>
        <w:numPr>
          <w:ilvl w:val="0"/>
          <w:numId w:val="25"/>
        </w:numPr>
        <w:spacing w:line="360" w:lineRule="auto"/>
        <w:ind w:left="851"/>
        <w:jc w:val="both"/>
      </w:pPr>
      <w:r w:rsidRPr="00C858C8">
        <w:t>Βιογραφικό Σημείωμα</w:t>
      </w:r>
    </w:p>
    <w:p w:rsidR="00DB5C27" w:rsidRPr="00136B50" w:rsidRDefault="00DB5C27" w:rsidP="00E327EF">
      <w:pPr>
        <w:spacing w:line="360" w:lineRule="auto"/>
        <w:ind w:left="851"/>
        <w:jc w:val="both"/>
      </w:pPr>
    </w:p>
    <w:p w:rsidR="00DB5C27" w:rsidRDefault="00DB5C27" w:rsidP="005D504F">
      <w:pPr>
        <w:pStyle w:val="aa"/>
        <w:numPr>
          <w:ilvl w:val="0"/>
          <w:numId w:val="25"/>
        </w:numPr>
        <w:spacing w:line="360" w:lineRule="auto"/>
        <w:ind w:left="851"/>
        <w:jc w:val="both"/>
      </w:pPr>
      <w:r w:rsidRPr="00136B50">
        <w:t>Φωτοαντίγραφο των δύο όψεων του ατομικού δελτίου ταυτότητας ή της σχετικής προσωρινής βεβαίωσης της αρμόδιας αρχής ή των κρίσιμων σελίδων του διαβατηρίου (δηλ. αυτών όπου αναφέρονται ο αριθμός και τα στοιχεία ταυτότητας του κατόχου)</w:t>
      </w:r>
    </w:p>
    <w:p w:rsidR="005D504F" w:rsidRDefault="005D504F" w:rsidP="005D504F">
      <w:pPr>
        <w:pStyle w:val="aa"/>
      </w:pPr>
    </w:p>
    <w:p w:rsidR="005D504F" w:rsidRPr="00136B50" w:rsidRDefault="005D504F" w:rsidP="005D504F">
      <w:pPr>
        <w:pStyle w:val="aa"/>
        <w:spacing w:line="360" w:lineRule="auto"/>
        <w:ind w:left="851" w:firstLine="0"/>
        <w:jc w:val="both"/>
      </w:pPr>
    </w:p>
    <w:p w:rsidR="005E3028" w:rsidRDefault="00DB5C27" w:rsidP="005E3028">
      <w:pPr>
        <w:pStyle w:val="aa"/>
        <w:numPr>
          <w:ilvl w:val="0"/>
          <w:numId w:val="25"/>
        </w:numPr>
        <w:spacing w:line="360" w:lineRule="auto"/>
        <w:ind w:left="851"/>
        <w:jc w:val="both"/>
      </w:pPr>
      <w:r w:rsidRPr="00136B50">
        <w:t>Τίτλοι Σπουδών (βλ. ΠΑΡΑΡΤΗΜΑ Ι).</w:t>
      </w:r>
    </w:p>
    <w:p w:rsidR="00DB5C27" w:rsidRPr="00136B50" w:rsidRDefault="00DB5C27" w:rsidP="005D504F">
      <w:pPr>
        <w:spacing w:line="360" w:lineRule="auto"/>
        <w:jc w:val="both"/>
      </w:pPr>
    </w:p>
    <w:p w:rsidR="0063356A" w:rsidRPr="0063356A" w:rsidRDefault="00DB5C27" w:rsidP="0063356A">
      <w:pPr>
        <w:pStyle w:val="aa"/>
        <w:numPr>
          <w:ilvl w:val="0"/>
          <w:numId w:val="25"/>
        </w:numPr>
        <w:spacing w:line="360" w:lineRule="auto"/>
        <w:ind w:left="851"/>
        <w:jc w:val="both"/>
      </w:pPr>
      <w:r w:rsidRPr="00136B50">
        <w:t>Φωτοαντίγραφο άδειας άσκησης επαγγέλματος, όπου απαιτείται</w:t>
      </w:r>
      <w:r w:rsidR="0063356A" w:rsidRPr="0063356A">
        <w:t>.</w:t>
      </w:r>
    </w:p>
    <w:p w:rsidR="00DB5C27" w:rsidRPr="00136B50" w:rsidRDefault="00DB5C27" w:rsidP="005E3028">
      <w:pPr>
        <w:spacing w:line="360" w:lineRule="auto"/>
        <w:jc w:val="both"/>
      </w:pPr>
    </w:p>
    <w:p w:rsidR="00DB5C27" w:rsidRPr="00136B50" w:rsidRDefault="00DB5C27" w:rsidP="00E327EF">
      <w:pPr>
        <w:pStyle w:val="aa"/>
        <w:numPr>
          <w:ilvl w:val="0"/>
          <w:numId w:val="25"/>
        </w:numPr>
        <w:spacing w:line="360" w:lineRule="auto"/>
        <w:ind w:left="851"/>
        <w:jc w:val="both"/>
      </w:pPr>
      <w:r w:rsidRPr="00136B50">
        <w:t>«ΑΝΑΛΥΤΙΚΟΣ ΠΙΝΑΚΑΣ ΥΠΟΛΟΓΙΣΜΟΥ ΕΠΑΓΓΕΛΜΑΤΙΚΗΣ ΕΜΠΕΙΡΙΑΣ»</w:t>
      </w:r>
    </w:p>
    <w:p w:rsidR="005F672A" w:rsidRPr="0063356A" w:rsidRDefault="00DB5C27" w:rsidP="0063356A">
      <w:pPr>
        <w:spacing w:line="360" w:lineRule="auto"/>
        <w:ind w:left="851"/>
        <w:jc w:val="both"/>
      </w:pPr>
      <w:r w:rsidRPr="00136B50">
        <w:t>(βλ. ΠΑΡΑΡΤΗΜΑ II) με επισυναπτόμενα τα δικαιολογητικά απόδειξής της :</w:t>
      </w:r>
    </w:p>
    <w:p w:rsidR="00E81AED" w:rsidRDefault="00194E79" w:rsidP="00E327EF">
      <w:pPr>
        <w:spacing w:line="360" w:lineRule="auto"/>
        <w:ind w:left="851"/>
        <w:jc w:val="both"/>
      </w:pPr>
      <w:r>
        <w:t>i.Βεβαίωση του οικείου ασφαλιστικού φορέα, στην οποία να αναγράφεται η διάρκεια της ασφάλισης</w:t>
      </w:r>
    </w:p>
    <w:p w:rsidR="003643F9" w:rsidRDefault="00194E79" w:rsidP="005D504F">
      <w:pPr>
        <w:spacing w:line="360" w:lineRule="auto"/>
        <w:ind w:left="851"/>
        <w:jc w:val="both"/>
      </w:pPr>
      <w:r>
        <w:t xml:space="preserve"> ii.Υπεύθυνη Δήλωση του υποψηφίου, κατά το άρθρο 8 του ν. 1599/1986, στην οποία να δηλώνονται, επακριβώς, ο χρόνος και το είδος της εμπειρίας του καθώς και τα στοιχεία του εργοδότη, φυσικού προσώπου ή της επωνυμίας της επιχείρησης αν πρόκειται για νομικό πρόσωπο</w:t>
      </w:r>
    </w:p>
    <w:p w:rsidR="00E81AED" w:rsidRDefault="00194E79" w:rsidP="00E327EF">
      <w:pPr>
        <w:spacing w:line="360" w:lineRule="auto"/>
        <w:ind w:left="851"/>
        <w:jc w:val="both"/>
      </w:pPr>
      <w:r>
        <w:t xml:space="preserve">iii.Σε ειδικές περιπτώσεις και με τυχόν δικαστική απόφαση, από την οποία να προκύπτει το είδος της παρασχεθείσας εργασίας και η χρονική διάρκεια της παροχής της </w:t>
      </w:r>
    </w:p>
    <w:p w:rsidR="00144D45" w:rsidRDefault="00194E79" w:rsidP="00E327EF">
      <w:pPr>
        <w:spacing w:line="360" w:lineRule="auto"/>
        <w:ind w:left="851"/>
        <w:jc w:val="both"/>
      </w:pPr>
      <w:r>
        <w:t>iv.Οι μισθωτοί του δημοσίου τομέα μπορούν, εναλλακτικά, αντί της βεβαίωσης του ασφαλιστικού φορέα και της υπεύθυνης δήλωσης, να προσκομίσουν βεβαίωση του οικ</w:t>
      </w:r>
      <w:r w:rsidR="00E81AED">
        <w:t xml:space="preserve">είου φορέα του δημοσίου τομέα, </w:t>
      </w:r>
      <w:r>
        <w:t>από την οποία να προκύπτει το είδος και η χρονική διάρκεια της εμπειρίας</w:t>
      </w:r>
    </w:p>
    <w:p w:rsidR="00144D45" w:rsidRPr="00136B50" w:rsidRDefault="00144D45" w:rsidP="00E327EF">
      <w:pPr>
        <w:spacing w:line="360" w:lineRule="auto"/>
        <w:ind w:left="851"/>
        <w:jc w:val="both"/>
      </w:pPr>
    </w:p>
    <w:p w:rsidR="00144D45" w:rsidRPr="00136B50" w:rsidRDefault="00144D45" w:rsidP="00E327EF">
      <w:pPr>
        <w:spacing w:line="360" w:lineRule="auto"/>
        <w:ind w:left="851"/>
        <w:jc w:val="both"/>
      </w:pPr>
    </w:p>
    <w:p w:rsidR="00144D45" w:rsidRPr="00136B50" w:rsidRDefault="00144D45" w:rsidP="00E327EF">
      <w:pPr>
        <w:pStyle w:val="aa"/>
        <w:numPr>
          <w:ilvl w:val="0"/>
          <w:numId w:val="25"/>
        </w:numPr>
        <w:spacing w:line="360" w:lineRule="auto"/>
        <w:ind w:left="851"/>
        <w:jc w:val="both"/>
      </w:pPr>
      <w:r w:rsidRPr="00136B50">
        <w:t>Πιστοποίηση Γλωσσομάθειας, εφόσον την επικαλείται ο υποψήφιος στην αίτηση συμμετοχής του (ΠΑΡΑΡΤΗΜΑ Ι).</w:t>
      </w:r>
    </w:p>
    <w:p w:rsidR="00144D45" w:rsidRPr="00136B50" w:rsidRDefault="00144D45" w:rsidP="005D504F">
      <w:pPr>
        <w:spacing w:line="360" w:lineRule="auto"/>
        <w:jc w:val="both"/>
      </w:pPr>
    </w:p>
    <w:p w:rsidR="00144D45" w:rsidRDefault="00144D45" w:rsidP="00E327EF">
      <w:pPr>
        <w:pStyle w:val="aa"/>
        <w:numPr>
          <w:ilvl w:val="0"/>
          <w:numId w:val="25"/>
        </w:numPr>
        <w:spacing w:line="360" w:lineRule="auto"/>
        <w:ind w:left="851"/>
        <w:jc w:val="both"/>
      </w:pPr>
      <w:r w:rsidRPr="00136B50">
        <w:t>Πιστοποίηση Γνώσης Χρήσης Η/Υ, εφόσον την επικαλείται ο υποψήφιος στην αίτηση συμμετοχής του (ΠΑΡΑΡΤΗΜΑ Ι).</w:t>
      </w:r>
    </w:p>
    <w:p w:rsidR="00144D45" w:rsidRPr="00136B50" w:rsidRDefault="00144D45" w:rsidP="005D504F">
      <w:pPr>
        <w:spacing w:line="360" w:lineRule="auto"/>
        <w:jc w:val="both"/>
      </w:pPr>
    </w:p>
    <w:p w:rsidR="00144D45" w:rsidRPr="00136B50" w:rsidRDefault="00144D45" w:rsidP="00E327EF">
      <w:pPr>
        <w:pStyle w:val="aa"/>
        <w:numPr>
          <w:ilvl w:val="0"/>
          <w:numId w:val="25"/>
        </w:numPr>
        <w:spacing w:line="360" w:lineRule="auto"/>
        <w:ind w:left="851"/>
        <w:jc w:val="both"/>
      </w:pPr>
      <w:r w:rsidRPr="00136B50">
        <w:t>Πιστοποιητικό εκπλήρωσης στρατιωτικών υποχρεώσεων.</w:t>
      </w:r>
    </w:p>
    <w:p w:rsidR="00144D45" w:rsidRPr="00136B50" w:rsidRDefault="00144D45" w:rsidP="00E327EF">
      <w:pPr>
        <w:spacing w:line="360" w:lineRule="auto"/>
        <w:ind w:left="851"/>
        <w:jc w:val="both"/>
      </w:pPr>
    </w:p>
    <w:p w:rsidR="00144D45" w:rsidRDefault="00144D45" w:rsidP="00E327EF">
      <w:pPr>
        <w:spacing w:line="360" w:lineRule="auto"/>
        <w:ind w:left="851"/>
        <w:jc w:val="both"/>
        <w:rPr>
          <w:b/>
        </w:rPr>
      </w:pPr>
      <w:r w:rsidRPr="00B14497">
        <w:rPr>
          <w:b/>
        </w:rPr>
        <w:t>Η προθεσμία υποβολής της Αίτησης-Υπεύθυνης Δήλωσης με τα επισυναπτόμενα δικαιολογητι</w:t>
      </w:r>
      <w:r w:rsidR="003643F9">
        <w:rPr>
          <w:b/>
        </w:rPr>
        <w:t>κά αρχίζει στις 10-10-2025 ημέρα Παρασκευή και λήγει 17-10-2025</w:t>
      </w:r>
      <w:r w:rsidR="005F672A">
        <w:rPr>
          <w:b/>
        </w:rPr>
        <w:t xml:space="preserve"> ημέρα</w:t>
      </w:r>
      <w:r w:rsidR="003643F9">
        <w:rPr>
          <w:b/>
        </w:rPr>
        <w:t xml:space="preserve"> Παρασκευή</w:t>
      </w:r>
      <w:r w:rsidR="005F672A">
        <w:rPr>
          <w:b/>
        </w:rPr>
        <w:t>.</w:t>
      </w:r>
    </w:p>
    <w:p w:rsidR="009B0565" w:rsidRPr="00136B50" w:rsidRDefault="00144D45" w:rsidP="005F672A">
      <w:pPr>
        <w:spacing w:line="360" w:lineRule="auto"/>
        <w:ind w:left="851"/>
        <w:jc w:val="both"/>
      </w:pPr>
      <w:r w:rsidRPr="005F672A">
        <w:t xml:space="preserve">Αιτήσεις που υποβλήθηκαν πριν </w:t>
      </w:r>
      <w:r w:rsidR="003643F9">
        <w:t>από την 10-10-2025</w:t>
      </w:r>
      <w:r w:rsidR="005F672A">
        <w:t xml:space="preserve">  ή που θ</w:t>
      </w:r>
      <w:r w:rsidR="003643F9">
        <w:t>α υποβληθούν μετά την 17-10-2025</w:t>
      </w:r>
      <w:r w:rsidR="005F672A">
        <w:t>,</w:t>
      </w:r>
      <w:r w:rsidR="009B0565" w:rsidRPr="005F672A">
        <w:t xml:space="preserve"> </w:t>
      </w:r>
      <w:r w:rsidRPr="005F672A">
        <w:t>δεν θα ληφθούν υπ’ όψιν.</w:t>
      </w:r>
    </w:p>
    <w:p w:rsidR="00144D45" w:rsidRPr="00136B50" w:rsidRDefault="00144D45" w:rsidP="00E327EF">
      <w:pPr>
        <w:spacing w:line="360" w:lineRule="auto"/>
        <w:ind w:left="851"/>
        <w:jc w:val="both"/>
      </w:pPr>
      <w:r w:rsidRPr="00136B50">
        <w:t xml:space="preserve">Κάθε ενδιαφερόμενος μπορεί να υποβάλει </w:t>
      </w:r>
      <w:r w:rsidRPr="005F672A">
        <w:rPr>
          <w:b/>
        </w:rPr>
        <w:t>μία μόνο αίτηση</w:t>
      </w:r>
      <w:r w:rsidRPr="00136B50">
        <w:t>. Η υποβολή περισσοτέρων της μιας αιτήσεων για ειδικότητες της ίδιας Πρόσκλησης Εκδήλωσης Ενδιαφέροντος συνεπάγεται αυτοδικαίως τον αποκλεισμό του ενδιαφερόμενου από την περαιτέρω διαδικασία.</w:t>
      </w:r>
    </w:p>
    <w:p w:rsidR="00144D45" w:rsidRPr="00136B50" w:rsidRDefault="00144D45" w:rsidP="005D504F">
      <w:pPr>
        <w:framePr w:h="14001" w:hRule="exact" w:wrap="auto" w:hAnchor="text" w:y="-471"/>
        <w:spacing w:line="360" w:lineRule="auto"/>
        <w:jc w:val="both"/>
        <w:sectPr w:rsidR="00144D45" w:rsidRPr="00136B50" w:rsidSect="00E93634">
          <w:pgSz w:w="11910" w:h="16840"/>
          <w:pgMar w:top="0" w:right="1278" w:bottom="280" w:left="280" w:header="350" w:footer="0" w:gutter="0"/>
          <w:cols w:space="720"/>
        </w:sectPr>
      </w:pPr>
    </w:p>
    <w:p w:rsidR="00144D45" w:rsidRPr="00136B50" w:rsidRDefault="00144D45" w:rsidP="005D504F">
      <w:pPr>
        <w:spacing w:line="360" w:lineRule="auto"/>
        <w:jc w:val="both"/>
        <w:sectPr w:rsidR="00144D45" w:rsidRPr="00136B50">
          <w:type w:val="continuous"/>
          <w:pgSz w:w="11910" w:h="16840"/>
          <w:pgMar w:top="2020" w:right="0" w:bottom="280" w:left="280" w:header="350" w:footer="0" w:gutter="0"/>
          <w:cols w:num="7" w:space="720" w:equalWidth="0">
            <w:col w:w="1386" w:space="40"/>
            <w:col w:w="1582" w:space="377"/>
            <w:col w:w="1498" w:space="221"/>
            <w:col w:w="1388" w:space="317"/>
            <w:col w:w="1383" w:space="40"/>
            <w:col w:w="1401" w:space="40"/>
            <w:col w:w="1957"/>
          </w:cols>
        </w:sectPr>
      </w:pPr>
    </w:p>
    <w:p w:rsidR="00144D45" w:rsidRPr="004343D7" w:rsidRDefault="005D504F" w:rsidP="005D504F">
      <w:pPr>
        <w:pStyle w:val="Heading1"/>
        <w:spacing w:before="140" w:line="360" w:lineRule="auto"/>
        <w:ind w:left="0"/>
      </w:pPr>
      <w:r>
        <w:rPr>
          <w:color w:val="040404"/>
          <w:u w:val="single" w:color="040404"/>
        </w:rPr>
        <w:lastRenderedPageBreak/>
        <w:t xml:space="preserve">             </w:t>
      </w:r>
      <w:r w:rsidR="00144D45" w:rsidRPr="004343D7">
        <w:rPr>
          <w:color w:val="040404"/>
          <w:u w:val="single" w:color="040404"/>
        </w:rPr>
        <w:t xml:space="preserve">ΕΙΔΙΚΕΣ </w:t>
      </w:r>
      <w:r w:rsidR="00144D45" w:rsidRPr="004343D7">
        <w:rPr>
          <w:color w:val="040404"/>
          <w:spacing w:val="-2"/>
          <w:u w:val="single" w:color="040404"/>
        </w:rPr>
        <w:t>ΕΠΙΣΗΜΑΝΣΕΙΣ</w:t>
      </w:r>
    </w:p>
    <w:p w:rsidR="00144D45" w:rsidRPr="004343D7" w:rsidRDefault="00144D45" w:rsidP="004343D7">
      <w:pPr>
        <w:pStyle w:val="a9"/>
        <w:spacing w:before="31" w:line="360" w:lineRule="auto"/>
        <w:rPr>
          <w:b/>
        </w:rPr>
      </w:pPr>
    </w:p>
    <w:p w:rsidR="00144D45" w:rsidRPr="004343D7" w:rsidRDefault="00144D45" w:rsidP="004343D7">
      <w:pPr>
        <w:pStyle w:val="aa"/>
        <w:numPr>
          <w:ilvl w:val="0"/>
          <w:numId w:val="24"/>
        </w:numPr>
        <w:tabs>
          <w:tab w:val="left" w:pos="2062"/>
        </w:tabs>
        <w:spacing w:before="1" w:line="360" w:lineRule="auto"/>
        <w:ind w:left="1134" w:right="1121"/>
        <w:jc w:val="both"/>
        <w:rPr>
          <w:sz w:val="24"/>
          <w:szCs w:val="24"/>
        </w:rPr>
      </w:pPr>
      <w:r w:rsidRPr="004343D7">
        <w:rPr>
          <w:color w:val="040404"/>
          <w:sz w:val="24"/>
          <w:szCs w:val="24"/>
        </w:rPr>
        <w:t>Η αίτηση συμμετοχής στην Πρόσκληση Εκδήλωσης Ενδιαφέροντος ισοδυναμεί με αποδοχή των όρων της.</w:t>
      </w:r>
    </w:p>
    <w:p w:rsidR="00144D45" w:rsidRPr="004343D7" w:rsidRDefault="00AE4427" w:rsidP="004343D7">
      <w:pPr>
        <w:pStyle w:val="aa"/>
        <w:numPr>
          <w:ilvl w:val="0"/>
          <w:numId w:val="24"/>
        </w:numPr>
        <w:tabs>
          <w:tab w:val="left" w:pos="2082"/>
        </w:tabs>
        <w:spacing w:before="146" w:line="360" w:lineRule="auto"/>
        <w:ind w:left="1134" w:right="1132"/>
        <w:jc w:val="both"/>
        <w:rPr>
          <w:sz w:val="24"/>
          <w:szCs w:val="24"/>
        </w:rPr>
      </w:pPr>
      <w:r w:rsidRPr="004343D7">
        <w:rPr>
          <w:color w:val="040404"/>
          <w:sz w:val="24"/>
          <w:szCs w:val="24"/>
        </w:rPr>
        <w:t>Το Κέντρο Πρόληψης Δ. Ζωγράφου</w:t>
      </w:r>
      <w:r w:rsidR="00144D45" w:rsidRPr="004343D7">
        <w:rPr>
          <w:color w:val="040404"/>
          <w:sz w:val="24"/>
          <w:szCs w:val="24"/>
        </w:rPr>
        <w:t xml:space="preserve"> (</w:t>
      </w:r>
      <w:r w:rsidR="003643F9">
        <w:rPr>
          <w:color w:val="040404"/>
          <w:sz w:val="24"/>
          <w:szCs w:val="24"/>
        </w:rPr>
        <w:t>ΕΟΠΑΕ</w:t>
      </w:r>
      <w:r w:rsidR="00144D45" w:rsidRPr="004343D7">
        <w:rPr>
          <w:color w:val="040404"/>
          <w:sz w:val="24"/>
          <w:szCs w:val="24"/>
        </w:rPr>
        <w:t xml:space="preserve">) προσλαμβάνει το προσωπικό με σύμβαση παροχής ανεξάρτητων υπηρεσιών από την υπογραφή της σύμβασης μετά την κατάρτιση των πινάκων κατάταξης των ενδιαφερομένων. Προσληφθέντες οι οποίοι αποχωρούν πριν από την λήξη της σύμβασής τους, αντικαθίστανται με άλλους από τους εγγεγραμμένους και διαθέσιμους στον πίνακα της οικείας ειδικότητας, κατά την σειρά εγγραφής τους σε </w:t>
      </w:r>
      <w:r w:rsidR="00144D45" w:rsidRPr="004343D7">
        <w:rPr>
          <w:color w:val="040404"/>
          <w:spacing w:val="-2"/>
          <w:sz w:val="24"/>
          <w:szCs w:val="24"/>
        </w:rPr>
        <w:t>αυτόν.</w:t>
      </w:r>
    </w:p>
    <w:p w:rsidR="00144D45" w:rsidRPr="004343D7" w:rsidRDefault="00144D45" w:rsidP="004343D7">
      <w:pPr>
        <w:pStyle w:val="aa"/>
        <w:numPr>
          <w:ilvl w:val="0"/>
          <w:numId w:val="24"/>
        </w:numPr>
        <w:tabs>
          <w:tab w:val="left" w:pos="2034"/>
        </w:tabs>
        <w:spacing w:before="159" w:line="360" w:lineRule="auto"/>
        <w:ind w:left="1134" w:right="1133"/>
        <w:jc w:val="both"/>
        <w:rPr>
          <w:sz w:val="24"/>
          <w:szCs w:val="24"/>
        </w:rPr>
      </w:pPr>
      <w:r w:rsidRPr="004343D7">
        <w:rPr>
          <w:color w:val="040404"/>
          <w:sz w:val="24"/>
          <w:szCs w:val="24"/>
        </w:rPr>
        <w:t>Τα προσόντα, τα κριτήρια ή οι ιδιότητες που αναγράφονται από τον υποψήφιο στην αίτηση συμμετοχής του, πρέπει να υφίστανται κατά την ημερομηνία λήξης της</w:t>
      </w:r>
      <w:r w:rsidRPr="004343D7">
        <w:rPr>
          <w:color w:val="040404"/>
          <w:spacing w:val="40"/>
          <w:sz w:val="24"/>
          <w:szCs w:val="24"/>
        </w:rPr>
        <w:t xml:space="preserve"> </w:t>
      </w:r>
      <w:r w:rsidRPr="004343D7">
        <w:rPr>
          <w:color w:val="040404"/>
          <w:sz w:val="24"/>
          <w:szCs w:val="24"/>
        </w:rPr>
        <w:t>προθεσμίας υποβολής των αιτήσεων. Από το περιεχόμενο των αποδεικτικών εγγράφων ή βεβαιώσεων πρέπει να προκύπτει ότι το συγκεκριμένο προσόν, κριτήριο ή ιδιότητα</w:t>
      </w:r>
      <w:r w:rsidRPr="004343D7">
        <w:rPr>
          <w:color w:val="040404"/>
          <w:spacing w:val="40"/>
          <w:sz w:val="24"/>
          <w:szCs w:val="24"/>
        </w:rPr>
        <w:t xml:space="preserve"> </w:t>
      </w:r>
      <w:r w:rsidRPr="004343D7">
        <w:rPr>
          <w:color w:val="040404"/>
          <w:sz w:val="24"/>
          <w:szCs w:val="24"/>
        </w:rPr>
        <w:t>υπήρχε κατά την ημέρα λήξης της προθεσμίας υποβολής των αιτήσεων.</w:t>
      </w:r>
    </w:p>
    <w:p w:rsidR="00144D45" w:rsidRPr="004343D7" w:rsidRDefault="00144D45" w:rsidP="004343D7">
      <w:pPr>
        <w:pStyle w:val="aa"/>
        <w:numPr>
          <w:ilvl w:val="0"/>
          <w:numId w:val="24"/>
        </w:numPr>
        <w:tabs>
          <w:tab w:val="left" w:pos="2077"/>
        </w:tabs>
        <w:spacing w:before="162" w:line="360" w:lineRule="auto"/>
        <w:ind w:left="1134" w:right="1136"/>
        <w:jc w:val="both"/>
        <w:rPr>
          <w:sz w:val="24"/>
          <w:szCs w:val="24"/>
        </w:rPr>
      </w:pPr>
      <w:r w:rsidRPr="004343D7">
        <w:rPr>
          <w:color w:val="040404"/>
          <w:sz w:val="24"/>
          <w:szCs w:val="24"/>
        </w:rPr>
        <w:t>Η αξιολόγηση των ενδιαφερόμενων είναι αποκλειστικά βάσει μοριοδότησης ενός εκάστου και δεν γίνεται με συγκριτική αξιολόγηση.</w:t>
      </w:r>
    </w:p>
    <w:p w:rsidR="00144D45" w:rsidRPr="00453C51" w:rsidRDefault="00144D45" w:rsidP="004343D7">
      <w:pPr>
        <w:pStyle w:val="aa"/>
        <w:numPr>
          <w:ilvl w:val="0"/>
          <w:numId w:val="24"/>
        </w:numPr>
        <w:tabs>
          <w:tab w:val="left" w:pos="2038"/>
        </w:tabs>
        <w:spacing w:before="153" w:line="360" w:lineRule="auto"/>
        <w:ind w:left="1134" w:right="1132"/>
        <w:jc w:val="both"/>
        <w:rPr>
          <w:sz w:val="24"/>
          <w:szCs w:val="24"/>
        </w:rPr>
      </w:pPr>
      <w:r w:rsidRPr="004343D7">
        <w:rPr>
          <w:color w:val="040404"/>
          <w:sz w:val="24"/>
          <w:szCs w:val="24"/>
        </w:rPr>
        <w:t>Οι ενδιαφερόμενοι έχουν την δυνατότητα πρόσβασης σε στοιχεία που αφορούν τους λοιπούς συνυποψήφιους, τα οποία αποτέλεσαν τη βάση αξιολόγησης των ενδιαφερομένων, προκειμένου να ασκήσουν τα δικαιώματά τους κατά των σχετικών αποφάσεων ή πινάκων, σύμφωνα με τη νόμιμη διαδικασία.</w:t>
      </w:r>
    </w:p>
    <w:p w:rsidR="00453C51" w:rsidRPr="004343D7" w:rsidRDefault="00453C51" w:rsidP="00453C51">
      <w:pPr>
        <w:pStyle w:val="aa"/>
        <w:tabs>
          <w:tab w:val="left" w:pos="2038"/>
        </w:tabs>
        <w:spacing w:before="153" w:line="360" w:lineRule="auto"/>
        <w:ind w:left="1134" w:right="1132" w:firstLine="0"/>
        <w:jc w:val="both"/>
        <w:rPr>
          <w:sz w:val="24"/>
          <w:szCs w:val="24"/>
        </w:rPr>
      </w:pPr>
    </w:p>
    <w:p w:rsidR="00453C51" w:rsidRDefault="00AB1647" w:rsidP="00453C51">
      <w:pPr>
        <w:pStyle w:val="a9"/>
        <w:spacing w:line="360" w:lineRule="auto"/>
        <w:ind w:left="851"/>
        <w:rPr>
          <w:b/>
        </w:rPr>
      </w:pPr>
      <w:r w:rsidRPr="00453C51">
        <w:rPr>
          <w:b/>
        </w:rPr>
        <w:t>ΠΛΗΡΟΦΟΡΙΕΣ</w:t>
      </w:r>
    </w:p>
    <w:p w:rsidR="00453C51" w:rsidRDefault="00453C51" w:rsidP="00453C51">
      <w:pPr>
        <w:pStyle w:val="a9"/>
        <w:spacing w:line="360" w:lineRule="auto"/>
        <w:ind w:left="851"/>
      </w:pPr>
    </w:p>
    <w:p w:rsidR="00453C51" w:rsidRDefault="00AB1647" w:rsidP="00453C51">
      <w:pPr>
        <w:pStyle w:val="a9"/>
        <w:spacing w:line="360" w:lineRule="auto"/>
        <w:ind w:left="851"/>
      </w:pPr>
      <w:r>
        <w:t xml:space="preserve"> Για πληροφορίες, οι ενδιαφερόμενοι μπορούν να </w:t>
      </w:r>
      <w:r w:rsidR="00453C51">
        <w:t xml:space="preserve">ανατρέχουν στην ιστοσελίδα «Κέντρο Πρόληψης Ζωγράφου», </w:t>
      </w:r>
      <w:r w:rsidR="00453C51" w:rsidRPr="00453C51">
        <w:t xml:space="preserve"> </w:t>
      </w:r>
      <w:hyperlink r:id="rId8" w:history="1">
        <w:r w:rsidR="00453C51" w:rsidRPr="00384FC1">
          <w:rPr>
            <w:rStyle w:val="-"/>
          </w:rPr>
          <w:t>https://kpzografou.gr</w:t>
        </w:r>
      </w:hyperlink>
      <w:r>
        <w:t xml:space="preserve">, </w:t>
      </w:r>
      <w:r w:rsidR="00453C51">
        <w:t xml:space="preserve">ή να επικοινωνήσουν </w:t>
      </w:r>
      <w:r>
        <w:t>στα τηλέφωνα 210</w:t>
      </w:r>
      <w:r w:rsidR="00453C51">
        <w:t>7473328, -9,</w:t>
      </w:r>
      <w:r>
        <w:t xml:space="preserve"> κατά τις ώρες </w:t>
      </w:r>
    </w:p>
    <w:p w:rsidR="00144D45" w:rsidRDefault="003643F9" w:rsidP="003643F9">
      <w:pPr>
        <w:pStyle w:val="a9"/>
        <w:spacing w:line="360" w:lineRule="auto"/>
        <w:ind w:left="851"/>
      </w:pPr>
      <w:r>
        <w:t>09</w:t>
      </w:r>
      <w:r w:rsidR="008E1C8B">
        <w:t>:00 – 13:00.</w:t>
      </w:r>
    </w:p>
    <w:p w:rsidR="003643F9" w:rsidRDefault="003643F9" w:rsidP="003643F9">
      <w:pPr>
        <w:pStyle w:val="a9"/>
        <w:spacing w:line="360" w:lineRule="auto"/>
        <w:ind w:left="851"/>
      </w:pPr>
    </w:p>
    <w:p w:rsidR="003643F9" w:rsidRPr="004343D7" w:rsidRDefault="003643F9" w:rsidP="003643F9">
      <w:pPr>
        <w:pStyle w:val="a9"/>
        <w:spacing w:line="360" w:lineRule="auto"/>
        <w:ind w:left="851"/>
      </w:pPr>
    </w:p>
    <w:p w:rsidR="00144D45" w:rsidRPr="004343D7" w:rsidRDefault="00AE4427" w:rsidP="004343D7">
      <w:pPr>
        <w:pStyle w:val="a9"/>
        <w:spacing w:line="360" w:lineRule="auto"/>
        <w:rPr>
          <w:b/>
        </w:rPr>
      </w:pPr>
      <w:r w:rsidRPr="004343D7">
        <w:tab/>
      </w:r>
      <w:r w:rsidRPr="004343D7">
        <w:tab/>
      </w:r>
      <w:r w:rsidRPr="004343D7">
        <w:tab/>
      </w:r>
      <w:r w:rsidRPr="004343D7">
        <w:tab/>
      </w:r>
      <w:r w:rsidRPr="004343D7">
        <w:tab/>
      </w:r>
      <w:r w:rsidRPr="004343D7">
        <w:tab/>
      </w:r>
      <w:r w:rsidRPr="004343D7">
        <w:tab/>
      </w:r>
      <w:r w:rsidRPr="004343D7">
        <w:tab/>
        <w:t xml:space="preserve">      </w:t>
      </w:r>
      <w:r w:rsidR="00144D45" w:rsidRPr="004343D7">
        <w:t xml:space="preserve">  </w:t>
      </w:r>
      <w:r w:rsidRPr="004343D7">
        <w:t xml:space="preserve"> </w:t>
      </w:r>
      <w:r w:rsidR="00144D45" w:rsidRPr="004343D7">
        <w:t xml:space="preserve">  </w:t>
      </w:r>
      <w:r w:rsidRPr="004343D7">
        <w:rPr>
          <w:b/>
        </w:rPr>
        <w:t>Η</w:t>
      </w:r>
      <w:r w:rsidR="00144D45" w:rsidRPr="004343D7">
        <w:rPr>
          <w:b/>
        </w:rPr>
        <w:t xml:space="preserve"> Πρόεδρος του Δ.Σ. </w:t>
      </w:r>
    </w:p>
    <w:p w:rsidR="00144D45" w:rsidRPr="004343D7" w:rsidRDefault="00AE4427" w:rsidP="004343D7">
      <w:pPr>
        <w:pStyle w:val="a9"/>
        <w:spacing w:line="360" w:lineRule="auto"/>
        <w:rPr>
          <w:b/>
        </w:rPr>
      </w:pPr>
      <w:r w:rsidRPr="004343D7">
        <w:rPr>
          <w:b/>
        </w:rPr>
        <w:tab/>
      </w:r>
      <w:r w:rsidRPr="004343D7">
        <w:rPr>
          <w:b/>
        </w:rPr>
        <w:tab/>
      </w:r>
      <w:r w:rsidRPr="004343D7">
        <w:rPr>
          <w:b/>
        </w:rPr>
        <w:tab/>
      </w:r>
      <w:r w:rsidRPr="004343D7">
        <w:rPr>
          <w:b/>
        </w:rPr>
        <w:tab/>
      </w:r>
      <w:r w:rsidRPr="004343D7">
        <w:rPr>
          <w:b/>
        </w:rPr>
        <w:tab/>
      </w:r>
      <w:r w:rsidRPr="004343D7">
        <w:rPr>
          <w:b/>
        </w:rPr>
        <w:tab/>
      </w:r>
      <w:r w:rsidRPr="004343D7">
        <w:rPr>
          <w:b/>
        </w:rPr>
        <w:tab/>
        <w:t xml:space="preserve">                      Του Κ.Π. Δ. Ζωγράφου</w:t>
      </w:r>
      <w:r w:rsidR="00144D45" w:rsidRPr="004343D7">
        <w:rPr>
          <w:b/>
        </w:rPr>
        <w:t xml:space="preserve"> </w:t>
      </w:r>
    </w:p>
    <w:p w:rsidR="00144D45" w:rsidRPr="004343D7" w:rsidRDefault="00144D45" w:rsidP="004343D7">
      <w:pPr>
        <w:pStyle w:val="a9"/>
        <w:spacing w:line="360" w:lineRule="auto"/>
        <w:rPr>
          <w:b/>
        </w:rPr>
      </w:pPr>
    </w:p>
    <w:p w:rsidR="00144D45" w:rsidRPr="00AE4427" w:rsidRDefault="00144D45" w:rsidP="004343D7">
      <w:pPr>
        <w:pStyle w:val="a9"/>
        <w:spacing w:line="360" w:lineRule="auto"/>
        <w:rPr>
          <w:rFonts w:ascii="Century Gothic" w:hAnsi="Century Gothic"/>
          <w:b/>
        </w:rPr>
        <w:sectPr w:rsidR="00144D45" w:rsidRPr="00AE4427" w:rsidSect="004343D7">
          <w:pgSz w:w="11910" w:h="16840"/>
          <w:pgMar w:top="567" w:right="0" w:bottom="280" w:left="280" w:header="350" w:footer="0" w:gutter="0"/>
          <w:cols w:space="720"/>
        </w:sectPr>
      </w:pPr>
      <w:r w:rsidRPr="004343D7">
        <w:rPr>
          <w:b/>
        </w:rPr>
        <w:tab/>
      </w:r>
      <w:r w:rsidRPr="004343D7">
        <w:rPr>
          <w:b/>
        </w:rPr>
        <w:tab/>
      </w:r>
      <w:r w:rsidRPr="004343D7">
        <w:rPr>
          <w:b/>
        </w:rPr>
        <w:tab/>
      </w:r>
      <w:r w:rsidRPr="004343D7">
        <w:rPr>
          <w:b/>
        </w:rPr>
        <w:tab/>
      </w:r>
      <w:r w:rsidRPr="004343D7">
        <w:rPr>
          <w:b/>
        </w:rPr>
        <w:tab/>
      </w:r>
      <w:r w:rsidRPr="004343D7">
        <w:rPr>
          <w:b/>
        </w:rPr>
        <w:tab/>
      </w:r>
      <w:r w:rsidRPr="004343D7">
        <w:rPr>
          <w:b/>
        </w:rPr>
        <w:tab/>
      </w:r>
      <w:r w:rsidRPr="004343D7">
        <w:rPr>
          <w:b/>
        </w:rPr>
        <w:tab/>
      </w:r>
      <w:r w:rsidRPr="004343D7">
        <w:rPr>
          <w:b/>
        </w:rPr>
        <w:tab/>
      </w:r>
      <w:r w:rsidR="00AE4427" w:rsidRPr="004343D7">
        <w:rPr>
          <w:b/>
        </w:rPr>
        <w:t xml:space="preserve">   Ουρανία </w:t>
      </w:r>
      <w:r w:rsidR="00FD38F1">
        <w:rPr>
          <w:b/>
        </w:rPr>
        <w:t>Νενεδάκ</w:t>
      </w:r>
      <w:r w:rsidR="005D504F">
        <w:rPr>
          <w:b/>
        </w:rPr>
        <w:t>η</w:t>
      </w:r>
    </w:p>
    <w:p w:rsidR="004C76AA" w:rsidRPr="000A755C" w:rsidRDefault="004C76AA" w:rsidP="004C76AA"/>
    <w:sectPr w:rsidR="004C76AA" w:rsidRPr="000A755C" w:rsidSect="00E93634">
      <w:pgSz w:w="11906" w:h="16838"/>
      <w:pgMar w:top="0" w:right="1800" w:bottom="16554"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AFF" w:rsidRDefault="003D7AFF" w:rsidP="00BB03B7">
      <w:r>
        <w:separator/>
      </w:r>
    </w:p>
  </w:endnote>
  <w:endnote w:type="continuationSeparator" w:id="1">
    <w:p w:rsidR="003D7AFF" w:rsidRDefault="003D7AFF" w:rsidP="00BB03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AFF" w:rsidRDefault="003D7AFF" w:rsidP="00BB03B7">
      <w:r>
        <w:separator/>
      </w:r>
    </w:p>
  </w:footnote>
  <w:footnote w:type="continuationSeparator" w:id="1">
    <w:p w:rsidR="003D7AFF" w:rsidRDefault="003D7AFF" w:rsidP="00BB03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75C9F"/>
    <w:multiLevelType w:val="hybridMultilevel"/>
    <w:tmpl w:val="F9E0BA80"/>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
    <w:nsid w:val="1CEE03A3"/>
    <w:multiLevelType w:val="hybridMultilevel"/>
    <w:tmpl w:val="63284BE6"/>
    <w:lvl w:ilvl="0" w:tplc="50124690">
      <w:start w:val="1"/>
      <w:numFmt w:val="decimal"/>
      <w:lvlText w:val="%1."/>
      <w:lvlJc w:val="left"/>
      <w:pPr>
        <w:ind w:left="1761" w:hanging="245"/>
      </w:pPr>
      <w:rPr>
        <w:rFonts w:ascii="Times New Roman" w:eastAsia="Times New Roman" w:hAnsi="Times New Roman" w:cs="Times New Roman" w:hint="default"/>
        <w:b w:val="0"/>
        <w:bCs w:val="0"/>
        <w:i w:val="0"/>
        <w:iCs w:val="0"/>
        <w:color w:val="040404"/>
        <w:spacing w:val="0"/>
        <w:w w:val="100"/>
        <w:sz w:val="24"/>
        <w:szCs w:val="24"/>
        <w:lang w:val="el-GR" w:eastAsia="en-US" w:bidi="ar-SA"/>
      </w:rPr>
    </w:lvl>
    <w:lvl w:ilvl="1" w:tplc="940C2460">
      <w:start w:val="1"/>
      <w:numFmt w:val="lowerRoman"/>
      <w:lvlText w:val="%2."/>
      <w:lvlJc w:val="left"/>
      <w:pPr>
        <w:ind w:left="2481" w:hanging="125"/>
      </w:pPr>
      <w:rPr>
        <w:rFonts w:ascii="Times New Roman" w:eastAsia="Times New Roman" w:hAnsi="Times New Roman" w:cs="Times New Roman" w:hint="default"/>
        <w:b w:val="0"/>
        <w:bCs w:val="0"/>
        <w:i w:val="0"/>
        <w:iCs w:val="0"/>
        <w:color w:val="040404"/>
        <w:spacing w:val="-10"/>
        <w:w w:val="100"/>
        <w:sz w:val="22"/>
        <w:szCs w:val="22"/>
        <w:lang w:val="el-GR" w:eastAsia="en-US" w:bidi="ar-SA"/>
      </w:rPr>
    </w:lvl>
    <w:lvl w:ilvl="2" w:tplc="E0D62E98">
      <w:numFmt w:val="bullet"/>
      <w:lvlText w:val="•"/>
      <w:lvlJc w:val="left"/>
      <w:pPr>
        <w:ind w:left="3496" w:hanging="125"/>
      </w:pPr>
      <w:rPr>
        <w:rFonts w:hint="default"/>
        <w:lang w:val="el-GR" w:eastAsia="en-US" w:bidi="ar-SA"/>
      </w:rPr>
    </w:lvl>
    <w:lvl w:ilvl="3" w:tplc="DD7C5CD4">
      <w:numFmt w:val="bullet"/>
      <w:lvlText w:val="•"/>
      <w:lvlJc w:val="left"/>
      <w:pPr>
        <w:ind w:left="4512" w:hanging="125"/>
      </w:pPr>
      <w:rPr>
        <w:rFonts w:hint="default"/>
        <w:lang w:val="el-GR" w:eastAsia="en-US" w:bidi="ar-SA"/>
      </w:rPr>
    </w:lvl>
    <w:lvl w:ilvl="4" w:tplc="8FDC783C">
      <w:numFmt w:val="bullet"/>
      <w:lvlText w:val="•"/>
      <w:lvlJc w:val="left"/>
      <w:pPr>
        <w:ind w:left="5528" w:hanging="125"/>
      </w:pPr>
      <w:rPr>
        <w:rFonts w:hint="default"/>
        <w:lang w:val="el-GR" w:eastAsia="en-US" w:bidi="ar-SA"/>
      </w:rPr>
    </w:lvl>
    <w:lvl w:ilvl="5" w:tplc="1F2AF0C6">
      <w:numFmt w:val="bullet"/>
      <w:lvlText w:val="•"/>
      <w:lvlJc w:val="left"/>
      <w:pPr>
        <w:ind w:left="6544" w:hanging="125"/>
      </w:pPr>
      <w:rPr>
        <w:rFonts w:hint="default"/>
        <w:lang w:val="el-GR" w:eastAsia="en-US" w:bidi="ar-SA"/>
      </w:rPr>
    </w:lvl>
    <w:lvl w:ilvl="6" w:tplc="6E844A48">
      <w:numFmt w:val="bullet"/>
      <w:lvlText w:val="•"/>
      <w:lvlJc w:val="left"/>
      <w:pPr>
        <w:ind w:left="7560" w:hanging="125"/>
      </w:pPr>
      <w:rPr>
        <w:rFonts w:hint="default"/>
        <w:lang w:val="el-GR" w:eastAsia="en-US" w:bidi="ar-SA"/>
      </w:rPr>
    </w:lvl>
    <w:lvl w:ilvl="7" w:tplc="FC668EAE">
      <w:numFmt w:val="bullet"/>
      <w:lvlText w:val="•"/>
      <w:lvlJc w:val="left"/>
      <w:pPr>
        <w:ind w:left="8576" w:hanging="125"/>
      </w:pPr>
      <w:rPr>
        <w:rFonts w:hint="default"/>
        <w:lang w:val="el-GR" w:eastAsia="en-US" w:bidi="ar-SA"/>
      </w:rPr>
    </w:lvl>
    <w:lvl w:ilvl="8" w:tplc="0D40BBF0">
      <w:numFmt w:val="bullet"/>
      <w:lvlText w:val="•"/>
      <w:lvlJc w:val="left"/>
      <w:pPr>
        <w:ind w:left="9592" w:hanging="125"/>
      </w:pPr>
      <w:rPr>
        <w:rFonts w:hint="default"/>
        <w:lang w:val="el-GR" w:eastAsia="en-US" w:bidi="ar-SA"/>
      </w:rPr>
    </w:lvl>
  </w:abstractNum>
  <w:abstractNum w:abstractNumId="2">
    <w:nsid w:val="27773E53"/>
    <w:multiLevelType w:val="hybridMultilevel"/>
    <w:tmpl w:val="7D5A4512"/>
    <w:lvl w:ilvl="0" w:tplc="1640D7B2">
      <w:start w:val="1"/>
      <w:numFmt w:val="decimal"/>
      <w:lvlText w:val="%1."/>
      <w:lvlJc w:val="left"/>
      <w:pPr>
        <w:ind w:left="2005" w:hanging="245"/>
      </w:pPr>
      <w:rPr>
        <w:rFonts w:ascii="Times New Roman" w:eastAsia="Times New Roman" w:hAnsi="Times New Roman" w:cs="Times New Roman" w:hint="default"/>
        <w:b w:val="0"/>
        <w:bCs w:val="0"/>
        <w:i w:val="0"/>
        <w:iCs w:val="0"/>
        <w:color w:val="040404"/>
        <w:spacing w:val="0"/>
        <w:w w:val="100"/>
        <w:sz w:val="24"/>
        <w:szCs w:val="24"/>
        <w:lang w:val="el-GR" w:eastAsia="en-US" w:bidi="ar-SA"/>
      </w:rPr>
    </w:lvl>
    <w:lvl w:ilvl="1" w:tplc="70169928">
      <w:numFmt w:val="bullet"/>
      <w:lvlText w:val="•"/>
      <w:lvlJc w:val="left"/>
      <w:pPr>
        <w:ind w:left="2962" w:hanging="245"/>
      </w:pPr>
      <w:rPr>
        <w:rFonts w:hint="default"/>
        <w:lang w:val="el-GR" w:eastAsia="en-US" w:bidi="ar-SA"/>
      </w:rPr>
    </w:lvl>
    <w:lvl w:ilvl="2" w:tplc="2DC2F09C">
      <w:numFmt w:val="bullet"/>
      <w:lvlText w:val="•"/>
      <w:lvlJc w:val="left"/>
      <w:pPr>
        <w:ind w:left="3924" w:hanging="245"/>
      </w:pPr>
      <w:rPr>
        <w:rFonts w:hint="default"/>
        <w:lang w:val="el-GR" w:eastAsia="en-US" w:bidi="ar-SA"/>
      </w:rPr>
    </w:lvl>
    <w:lvl w:ilvl="3" w:tplc="1B7816DC">
      <w:numFmt w:val="bullet"/>
      <w:lvlText w:val="•"/>
      <w:lvlJc w:val="left"/>
      <w:pPr>
        <w:ind w:left="4887" w:hanging="245"/>
      </w:pPr>
      <w:rPr>
        <w:rFonts w:hint="default"/>
        <w:lang w:val="el-GR" w:eastAsia="en-US" w:bidi="ar-SA"/>
      </w:rPr>
    </w:lvl>
    <w:lvl w:ilvl="4" w:tplc="76BEC936">
      <w:numFmt w:val="bullet"/>
      <w:lvlText w:val="•"/>
      <w:lvlJc w:val="left"/>
      <w:pPr>
        <w:ind w:left="5849" w:hanging="245"/>
      </w:pPr>
      <w:rPr>
        <w:rFonts w:hint="default"/>
        <w:lang w:val="el-GR" w:eastAsia="en-US" w:bidi="ar-SA"/>
      </w:rPr>
    </w:lvl>
    <w:lvl w:ilvl="5" w:tplc="9CE484EE">
      <w:numFmt w:val="bullet"/>
      <w:lvlText w:val="•"/>
      <w:lvlJc w:val="left"/>
      <w:pPr>
        <w:ind w:left="6812" w:hanging="245"/>
      </w:pPr>
      <w:rPr>
        <w:rFonts w:hint="default"/>
        <w:lang w:val="el-GR" w:eastAsia="en-US" w:bidi="ar-SA"/>
      </w:rPr>
    </w:lvl>
    <w:lvl w:ilvl="6" w:tplc="2FC4BD40">
      <w:numFmt w:val="bullet"/>
      <w:lvlText w:val="•"/>
      <w:lvlJc w:val="left"/>
      <w:pPr>
        <w:ind w:left="7774" w:hanging="245"/>
      </w:pPr>
      <w:rPr>
        <w:rFonts w:hint="default"/>
        <w:lang w:val="el-GR" w:eastAsia="en-US" w:bidi="ar-SA"/>
      </w:rPr>
    </w:lvl>
    <w:lvl w:ilvl="7" w:tplc="E9365D02">
      <w:numFmt w:val="bullet"/>
      <w:lvlText w:val="•"/>
      <w:lvlJc w:val="left"/>
      <w:pPr>
        <w:ind w:left="8736" w:hanging="245"/>
      </w:pPr>
      <w:rPr>
        <w:rFonts w:hint="default"/>
        <w:lang w:val="el-GR" w:eastAsia="en-US" w:bidi="ar-SA"/>
      </w:rPr>
    </w:lvl>
    <w:lvl w:ilvl="8" w:tplc="9996A178">
      <w:numFmt w:val="bullet"/>
      <w:lvlText w:val="•"/>
      <w:lvlJc w:val="left"/>
      <w:pPr>
        <w:ind w:left="9699" w:hanging="245"/>
      </w:pPr>
      <w:rPr>
        <w:rFonts w:hint="default"/>
        <w:lang w:val="el-GR" w:eastAsia="en-US" w:bidi="ar-SA"/>
      </w:rPr>
    </w:lvl>
  </w:abstractNum>
  <w:abstractNum w:abstractNumId="3">
    <w:nsid w:val="28E20F62"/>
    <w:multiLevelType w:val="hybridMultilevel"/>
    <w:tmpl w:val="E4007EA8"/>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4">
    <w:nsid w:val="2C8A5800"/>
    <w:multiLevelType w:val="hybridMultilevel"/>
    <w:tmpl w:val="A4E6BF8A"/>
    <w:lvl w:ilvl="0" w:tplc="BA76B4F8">
      <w:start w:val="1"/>
      <w:numFmt w:val="decimal"/>
      <w:lvlText w:val="%1."/>
      <w:lvlJc w:val="left"/>
      <w:pPr>
        <w:ind w:left="2481" w:hanging="360"/>
      </w:pPr>
      <w:rPr>
        <w:rFonts w:ascii="Times New Roman" w:eastAsia="Times New Roman" w:hAnsi="Times New Roman" w:cs="Times New Roman" w:hint="default"/>
        <w:b w:val="0"/>
        <w:bCs w:val="0"/>
        <w:i w:val="0"/>
        <w:iCs w:val="0"/>
        <w:spacing w:val="0"/>
        <w:w w:val="100"/>
        <w:sz w:val="24"/>
        <w:szCs w:val="24"/>
        <w:lang w:val="el-GR" w:eastAsia="en-US" w:bidi="ar-SA"/>
      </w:rPr>
    </w:lvl>
    <w:lvl w:ilvl="1" w:tplc="08560792">
      <w:numFmt w:val="bullet"/>
      <w:lvlText w:val="•"/>
      <w:lvlJc w:val="left"/>
      <w:pPr>
        <w:ind w:left="3394" w:hanging="360"/>
      </w:pPr>
      <w:rPr>
        <w:rFonts w:hint="default"/>
        <w:lang w:val="el-GR" w:eastAsia="en-US" w:bidi="ar-SA"/>
      </w:rPr>
    </w:lvl>
    <w:lvl w:ilvl="2" w:tplc="C5EEDFFC">
      <w:numFmt w:val="bullet"/>
      <w:lvlText w:val="•"/>
      <w:lvlJc w:val="left"/>
      <w:pPr>
        <w:ind w:left="4308" w:hanging="360"/>
      </w:pPr>
      <w:rPr>
        <w:rFonts w:hint="default"/>
        <w:lang w:val="el-GR" w:eastAsia="en-US" w:bidi="ar-SA"/>
      </w:rPr>
    </w:lvl>
    <w:lvl w:ilvl="3" w:tplc="5A2E2FDA">
      <w:numFmt w:val="bullet"/>
      <w:lvlText w:val="•"/>
      <w:lvlJc w:val="left"/>
      <w:pPr>
        <w:ind w:left="5223" w:hanging="360"/>
      </w:pPr>
      <w:rPr>
        <w:rFonts w:hint="default"/>
        <w:lang w:val="el-GR" w:eastAsia="en-US" w:bidi="ar-SA"/>
      </w:rPr>
    </w:lvl>
    <w:lvl w:ilvl="4" w:tplc="1290A04E">
      <w:numFmt w:val="bullet"/>
      <w:lvlText w:val="•"/>
      <w:lvlJc w:val="left"/>
      <w:pPr>
        <w:ind w:left="6137" w:hanging="360"/>
      </w:pPr>
      <w:rPr>
        <w:rFonts w:hint="default"/>
        <w:lang w:val="el-GR" w:eastAsia="en-US" w:bidi="ar-SA"/>
      </w:rPr>
    </w:lvl>
    <w:lvl w:ilvl="5" w:tplc="7B68C0EC">
      <w:numFmt w:val="bullet"/>
      <w:lvlText w:val="•"/>
      <w:lvlJc w:val="left"/>
      <w:pPr>
        <w:ind w:left="7052" w:hanging="360"/>
      </w:pPr>
      <w:rPr>
        <w:rFonts w:hint="default"/>
        <w:lang w:val="el-GR" w:eastAsia="en-US" w:bidi="ar-SA"/>
      </w:rPr>
    </w:lvl>
    <w:lvl w:ilvl="6" w:tplc="B85C152A">
      <w:numFmt w:val="bullet"/>
      <w:lvlText w:val="•"/>
      <w:lvlJc w:val="left"/>
      <w:pPr>
        <w:ind w:left="7966" w:hanging="360"/>
      </w:pPr>
      <w:rPr>
        <w:rFonts w:hint="default"/>
        <w:lang w:val="el-GR" w:eastAsia="en-US" w:bidi="ar-SA"/>
      </w:rPr>
    </w:lvl>
    <w:lvl w:ilvl="7" w:tplc="46602978">
      <w:numFmt w:val="bullet"/>
      <w:lvlText w:val="•"/>
      <w:lvlJc w:val="left"/>
      <w:pPr>
        <w:ind w:left="8880" w:hanging="360"/>
      </w:pPr>
      <w:rPr>
        <w:rFonts w:hint="default"/>
        <w:lang w:val="el-GR" w:eastAsia="en-US" w:bidi="ar-SA"/>
      </w:rPr>
    </w:lvl>
    <w:lvl w:ilvl="8" w:tplc="3358490E">
      <w:numFmt w:val="bullet"/>
      <w:lvlText w:val="•"/>
      <w:lvlJc w:val="left"/>
      <w:pPr>
        <w:ind w:left="9795" w:hanging="360"/>
      </w:pPr>
      <w:rPr>
        <w:rFonts w:hint="default"/>
        <w:lang w:val="el-GR" w:eastAsia="en-US" w:bidi="ar-SA"/>
      </w:rPr>
    </w:lvl>
  </w:abstractNum>
  <w:abstractNum w:abstractNumId="5">
    <w:nsid w:val="2F5B7DDA"/>
    <w:multiLevelType w:val="hybridMultilevel"/>
    <w:tmpl w:val="6C64CD0A"/>
    <w:lvl w:ilvl="0" w:tplc="9930770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0C22E53"/>
    <w:multiLevelType w:val="hybridMultilevel"/>
    <w:tmpl w:val="E042F8DC"/>
    <w:lvl w:ilvl="0" w:tplc="915CDF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nsid w:val="342C37EE"/>
    <w:multiLevelType w:val="hybridMultilevel"/>
    <w:tmpl w:val="D6168A54"/>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8">
    <w:nsid w:val="358F70F5"/>
    <w:multiLevelType w:val="hybridMultilevel"/>
    <w:tmpl w:val="587039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6FA45D8"/>
    <w:multiLevelType w:val="hybridMultilevel"/>
    <w:tmpl w:val="76725F0E"/>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0">
    <w:nsid w:val="403204B7"/>
    <w:multiLevelType w:val="hybridMultilevel"/>
    <w:tmpl w:val="4212FEC2"/>
    <w:lvl w:ilvl="0" w:tplc="241EDD76">
      <w:numFmt w:val="decimal"/>
      <w:lvlText w:val="%1."/>
      <w:lvlJc w:val="left"/>
      <w:pPr>
        <w:ind w:left="2481" w:hanging="720"/>
      </w:pPr>
      <w:rPr>
        <w:rFonts w:ascii="Times New Roman" w:eastAsia="Times New Roman" w:hAnsi="Times New Roman" w:cs="Times New Roman" w:hint="default"/>
        <w:b w:val="0"/>
        <w:bCs w:val="0"/>
        <w:i w:val="0"/>
        <w:iCs w:val="0"/>
        <w:color w:val="040404"/>
        <w:spacing w:val="0"/>
        <w:w w:val="100"/>
        <w:sz w:val="24"/>
        <w:szCs w:val="24"/>
        <w:lang w:val="el-GR" w:eastAsia="en-US" w:bidi="ar-SA"/>
      </w:rPr>
    </w:lvl>
    <w:lvl w:ilvl="1" w:tplc="71346B7A">
      <w:numFmt w:val="bullet"/>
      <w:lvlText w:val="•"/>
      <w:lvlJc w:val="left"/>
      <w:pPr>
        <w:ind w:left="3394" w:hanging="720"/>
      </w:pPr>
      <w:rPr>
        <w:rFonts w:hint="default"/>
        <w:lang w:val="el-GR" w:eastAsia="en-US" w:bidi="ar-SA"/>
      </w:rPr>
    </w:lvl>
    <w:lvl w:ilvl="2" w:tplc="94A2962C">
      <w:numFmt w:val="bullet"/>
      <w:lvlText w:val="•"/>
      <w:lvlJc w:val="left"/>
      <w:pPr>
        <w:ind w:left="4308" w:hanging="720"/>
      </w:pPr>
      <w:rPr>
        <w:rFonts w:hint="default"/>
        <w:lang w:val="el-GR" w:eastAsia="en-US" w:bidi="ar-SA"/>
      </w:rPr>
    </w:lvl>
    <w:lvl w:ilvl="3" w:tplc="82B267C0">
      <w:numFmt w:val="bullet"/>
      <w:lvlText w:val="•"/>
      <w:lvlJc w:val="left"/>
      <w:pPr>
        <w:ind w:left="5223" w:hanging="720"/>
      </w:pPr>
      <w:rPr>
        <w:rFonts w:hint="default"/>
        <w:lang w:val="el-GR" w:eastAsia="en-US" w:bidi="ar-SA"/>
      </w:rPr>
    </w:lvl>
    <w:lvl w:ilvl="4" w:tplc="94668EBA">
      <w:numFmt w:val="bullet"/>
      <w:lvlText w:val="•"/>
      <w:lvlJc w:val="left"/>
      <w:pPr>
        <w:ind w:left="6137" w:hanging="720"/>
      </w:pPr>
      <w:rPr>
        <w:rFonts w:hint="default"/>
        <w:lang w:val="el-GR" w:eastAsia="en-US" w:bidi="ar-SA"/>
      </w:rPr>
    </w:lvl>
    <w:lvl w:ilvl="5" w:tplc="1D9A0C5E">
      <w:numFmt w:val="bullet"/>
      <w:lvlText w:val="•"/>
      <w:lvlJc w:val="left"/>
      <w:pPr>
        <w:ind w:left="7052" w:hanging="720"/>
      </w:pPr>
      <w:rPr>
        <w:rFonts w:hint="default"/>
        <w:lang w:val="el-GR" w:eastAsia="en-US" w:bidi="ar-SA"/>
      </w:rPr>
    </w:lvl>
    <w:lvl w:ilvl="6" w:tplc="F5A090B4">
      <w:numFmt w:val="bullet"/>
      <w:lvlText w:val="•"/>
      <w:lvlJc w:val="left"/>
      <w:pPr>
        <w:ind w:left="7966" w:hanging="720"/>
      </w:pPr>
      <w:rPr>
        <w:rFonts w:hint="default"/>
        <w:lang w:val="el-GR" w:eastAsia="en-US" w:bidi="ar-SA"/>
      </w:rPr>
    </w:lvl>
    <w:lvl w:ilvl="7" w:tplc="BF583F0E">
      <w:numFmt w:val="bullet"/>
      <w:lvlText w:val="•"/>
      <w:lvlJc w:val="left"/>
      <w:pPr>
        <w:ind w:left="8880" w:hanging="720"/>
      </w:pPr>
      <w:rPr>
        <w:rFonts w:hint="default"/>
        <w:lang w:val="el-GR" w:eastAsia="en-US" w:bidi="ar-SA"/>
      </w:rPr>
    </w:lvl>
    <w:lvl w:ilvl="8" w:tplc="63F8C192">
      <w:numFmt w:val="bullet"/>
      <w:lvlText w:val="•"/>
      <w:lvlJc w:val="left"/>
      <w:pPr>
        <w:ind w:left="9795" w:hanging="720"/>
      </w:pPr>
      <w:rPr>
        <w:rFonts w:hint="default"/>
        <w:lang w:val="el-GR" w:eastAsia="en-US" w:bidi="ar-SA"/>
      </w:rPr>
    </w:lvl>
  </w:abstractNum>
  <w:abstractNum w:abstractNumId="11">
    <w:nsid w:val="40B826D2"/>
    <w:multiLevelType w:val="hybridMultilevel"/>
    <w:tmpl w:val="DB0858B0"/>
    <w:lvl w:ilvl="0" w:tplc="C862D922">
      <w:start w:val="1"/>
      <w:numFmt w:val="decimal"/>
      <w:lvlText w:val="%1."/>
      <w:lvlJc w:val="left"/>
      <w:pPr>
        <w:ind w:left="2005" w:hanging="245"/>
      </w:pPr>
      <w:rPr>
        <w:rFonts w:ascii="Times New Roman" w:eastAsia="Times New Roman" w:hAnsi="Times New Roman" w:cs="Times New Roman" w:hint="default"/>
        <w:b w:val="0"/>
        <w:bCs w:val="0"/>
        <w:i w:val="0"/>
        <w:iCs w:val="0"/>
        <w:color w:val="040404"/>
        <w:spacing w:val="0"/>
        <w:w w:val="100"/>
        <w:sz w:val="24"/>
        <w:szCs w:val="24"/>
        <w:lang w:val="el-GR" w:eastAsia="en-US" w:bidi="ar-SA"/>
      </w:rPr>
    </w:lvl>
    <w:lvl w:ilvl="1" w:tplc="7E34FD92">
      <w:numFmt w:val="bullet"/>
      <w:lvlText w:val="•"/>
      <w:lvlJc w:val="left"/>
      <w:pPr>
        <w:ind w:left="2962" w:hanging="245"/>
      </w:pPr>
      <w:rPr>
        <w:rFonts w:hint="default"/>
        <w:lang w:val="el-GR" w:eastAsia="en-US" w:bidi="ar-SA"/>
      </w:rPr>
    </w:lvl>
    <w:lvl w:ilvl="2" w:tplc="978E8AD0">
      <w:numFmt w:val="bullet"/>
      <w:lvlText w:val="•"/>
      <w:lvlJc w:val="left"/>
      <w:pPr>
        <w:ind w:left="3924" w:hanging="245"/>
      </w:pPr>
      <w:rPr>
        <w:rFonts w:hint="default"/>
        <w:lang w:val="el-GR" w:eastAsia="en-US" w:bidi="ar-SA"/>
      </w:rPr>
    </w:lvl>
    <w:lvl w:ilvl="3" w:tplc="C47C58CE">
      <w:numFmt w:val="bullet"/>
      <w:lvlText w:val="•"/>
      <w:lvlJc w:val="left"/>
      <w:pPr>
        <w:ind w:left="4887" w:hanging="245"/>
      </w:pPr>
      <w:rPr>
        <w:rFonts w:hint="default"/>
        <w:lang w:val="el-GR" w:eastAsia="en-US" w:bidi="ar-SA"/>
      </w:rPr>
    </w:lvl>
    <w:lvl w:ilvl="4" w:tplc="3DDEDC80">
      <w:numFmt w:val="bullet"/>
      <w:lvlText w:val="•"/>
      <w:lvlJc w:val="left"/>
      <w:pPr>
        <w:ind w:left="5849" w:hanging="245"/>
      </w:pPr>
      <w:rPr>
        <w:rFonts w:hint="default"/>
        <w:lang w:val="el-GR" w:eastAsia="en-US" w:bidi="ar-SA"/>
      </w:rPr>
    </w:lvl>
    <w:lvl w:ilvl="5" w:tplc="DAE062C0">
      <w:numFmt w:val="bullet"/>
      <w:lvlText w:val="•"/>
      <w:lvlJc w:val="left"/>
      <w:pPr>
        <w:ind w:left="6812" w:hanging="245"/>
      </w:pPr>
      <w:rPr>
        <w:rFonts w:hint="default"/>
        <w:lang w:val="el-GR" w:eastAsia="en-US" w:bidi="ar-SA"/>
      </w:rPr>
    </w:lvl>
    <w:lvl w:ilvl="6" w:tplc="E0F6CAA8">
      <w:numFmt w:val="bullet"/>
      <w:lvlText w:val="•"/>
      <w:lvlJc w:val="left"/>
      <w:pPr>
        <w:ind w:left="7774" w:hanging="245"/>
      </w:pPr>
      <w:rPr>
        <w:rFonts w:hint="default"/>
        <w:lang w:val="el-GR" w:eastAsia="en-US" w:bidi="ar-SA"/>
      </w:rPr>
    </w:lvl>
    <w:lvl w:ilvl="7" w:tplc="3306FC28">
      <w:numFmt w:val="bullet"/>
      <w:lvlText w:val="•"/>
      <w:lvlJc w:val="left"/>
      <w:pPr>
        <w:ind w:left="8736" w:hanging="245"/>
      </w:pPr>
      <w:rPr>
        <w:rFonts w:hint="default"/>
        <w:lang w:val="el-GR" w:eastAsia="en-US" w:bidi="ar-SA"/>
      </w:rPr>
    </w:lvl>
    <w:lvl w:ilvl="8" w:tplc="47E826F8">
      <w:numFmt w:val="bullet"/>
      <w:lvlText w:val="•"/>
      <w:lvlJc w:val="left"/>
      <w:pPr>
        <w:ind w:left="9699" w:hanging="245"/>
      </w:pPr>
      <w:rPr>
        <w:rFonts w:hint="default"/>
        <w:lang w:val="el-GR" w:eastAsia="en-US" w:bidi="ar-SA"/>
      </w:rPr>
    </w:lvl>
  </w:abstractNum>
  <w:abstractNum w:abstractNumId="12">
    <w:nsid w:val="473E58F9"/>
    <w:multiLevelType w:val="hybridMultilevel"/>
    <w:tmpl w:val="1E1ED734"/>
    <w:lvl w:ilvl="0" w:tplc="998C30DC">
      <w:start w:val="1"/>
      <w:numFmt w:val="decimal"/>
      <w:lvlText w:val="%1."/>
      <w:lvlJc w:val="left"/>
      <w:pPr>
        <w:ind w:left="2005" w:hanging="245"/>
      </w:pPr>
      <w:rPr>
        <w:rFonts w:ascii="Times New Roman" w:eastAsia="Times New Roman" w:hAnsi="Times New Roman" w:cs="Times New Roman" w:hint="default"/>
        <w:b w:val="0"/>
        <w:bCs w:val="0"/>
        <w:i w:val="0"/>
        <w:iCs w:val="0"/>
        <w:color w:val="040404"/>
        <w:spacing w:val="0"/>
        <w:w w:val="100"/>
        <w:sz w:val="24"/>
        <w:szCs w:val="24"/>
        <w:lang w:val="el-GR" w:eastAsia="en-US" w:bidi="ar-SA"/>
      </w:rPr>
    </w:lvl>
    <w:lvl w:ilvl="1" w:tplc="E9C862CE">
      <w:numFmt w:val="bullet"/>
      <w:lvlText w:val="•"/>
      <w:lvlJc w:val="left"/>
      <w:pPr>
        <w:ind w:left="2962" w:hanging="245"/>
      </w:pPr>
      <w:rPr>
        <w:rFonts w:hint="default"/>
        <w:lang w:val="el-GR" w:eastAsia="en-US" w:bidi="ar-SA"/>
      </w:rPr>
    </w:lvl>
    <w:lvl w:ilvl="2" w:tplc="EBCA6244">
      <w:numFmt w:val="bullet"/>
      <w:lvlText w:val="•"/>
      <w:lvlJc w:val="left"/>
      <w:pPr>
        <w:ind w:left="3924" w:hanging="245"/>
      </w:pPr>
      <w:rPr>
        <w:rFonts w:hint="default"/>
        <w:lang w:val="el-GR" w:eastAsia="en-US" w:bidi="ar-SA"/>
      </w:rPr>
    </w:lvl>
    <w:lvl w:ilvl="3" w:tplc="3CB44F4A">
      <w:numFmt w:val="bullet"/>
      <w:lvlText w:val="•"/>
      <w:lvlJc w:val="left"/>
      <w:pPr>
        <w:ind w:left="4887" w:hanging="245"/>
      </w:pPr>
      <w:rPr>
        <w:rFonts w:hint="default"/>
        <w:lang w:val="el-GR" w:eastAsia="en-US" w:bidi="ar-SA"/>
      </w:rPr>
    </w:lvl>
    <w:lvl w:ilvl="4" w:tplc="4E5C9E52">
      <w:numFmt w:val="bullet"/>
      <w:lvlText w:val="•"/>
      <w:lvlJc w:val="left"/>
      <w:pPr>
        <w:ind w:left="5849" w:hanging="245"/>
      </w:pPr>
      <w:rPr>
        <w:rFonts w:hint="default"/>
        <w:lang w:val="el-GR" w:eastAsia="en-US" w:bidi="ar-SA"/>
      </w:rPr>
    </w:lvl>
    <w:lvl w:ilvl="5" w:tplc="35B019A8">
      <w:numFmt w:val="bullet"/>
      <w:lvlText w:val="•"/>
      <w:lvlJc w:val="left"/>
      <w:pPr>
        <w:ind w:left="6812" w:hanging="245"/>
      </w:pPr>
      <w:rPr>
        <w:rFonts w:hint="default"/>
        <w:lang w:val="el-GR" w:eastAsia="en-US" w:bidi="ar-SA"/>
      </w:rPr>
    </w:lvl>
    <w:lvl w:ilvl="6" w:tplc="B55AD76A">
      <w:numFmt w:val="bullet"/>
      <w:lvlText w:val="•"/>
      <w:lvlJc w:val="left"/>
      <w:pPr>
        <w:ind w:left="7774" w:hanging="245"/>
      </w:pPr>
      <w:rPr>
        <w:rFonts w:hint="default"/>
        <w:lang w:val="el-GR" w:eastAsia="en-US" w:bidi="ar-SA"/>
      </w:rPr>
    </w:lvl>
    <w:lvl w:ilvl="7" w:tplc="916662C0">
      <w:numFmt w:val="bullet"/>
      <w:lvlText w:val="•"/>
      <w:lvlJc w:val="left"/>
      <w:pPr>
        <w:ind w:left="8736" w:hanging="245"/>
      </w:pPr>
      <w:rPr>
        <w:rFonts w:hint="default"/>
        <w:lang w:val="el-GR" w:eastAsia="en-US" w:bidi="ar-SA"/>
      </w:rPr>
    </w:lvl>
    <w:lvl w:ilvl="8" w:tplc="FA7024C8">
      <w:numFmt w:val="bullet"/>
      <w:lvlText w:val="•"/>
      <w:lvlJc w:val="left"/>
      <w:pPr>
        <w:ind w:left="9699" w:hanging="245"/>
      </w:pPr>
      <w:rPr>
        <w:rFonts w:hint="default"/>
        <w:lang w:val="el-GR" w:eastAsia="en-US" w:bidi="ar-SA"/>
      </w:rPr>
    </w:lvl>
  </w:abstractNum>
  <w:abstractNum w:abstractNumId="13">
    <w:nsid w:val="4EE028E0"/>
    <w:multiLevelType w:val="hybridMultilevel"/>
    <w:tmpl w:val="B78018E2"/>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4">
    <w:nsid w:val="5141675B"/>
    <w:multiLevelType w:val="hybridMultilevel"/>
    <w:tmpl w:val="BCAC95F2"/>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5">
    <w:nsid w:val="57AF2B4B"/>
    <w:multiLevelType w:val="hybridMultilevel"/>
    <w:tmpl w:val="FB3843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5898149F"/>
    <w:multiLevelType w:val="hybridMultilevel"/>
    <w:tmpl w:val="B15C8560"/>
    <w:lvl w:ilvl="0" w:tplc="04080013">
      <w:start w:val="1"/>
      <w:numFmt w:val="upperRoman"/>
      <w:lvlText w:val="%1."/>
      <w:lvlJc w:val="righ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7">
    <w:nsid w:val="58A90A4B"/>
    <w:multiLevelType w:val="hybridMultilevel"/>
    <w:tmpl w:val="0BDC66FA"/>
    <w:lvl w:ilvl="0" w:tplc="0408000F">
      <w:start w:val="1"/>
      <w:numFmt w:val="decimal"/>
      <w:lvlText w:val="%1."/>
      <w:lvlJc w:val="left"/>
      <w:pPr>
        <w:ind w:left="1500" w:hanging="360"/>
      </w:pPr>
    </w:lvl>
    <w:lvl w:ilvl="1" w:tplc="04080019" w:tentative="1">
      <w:start w:val="1"/>
      <w:numFmt w:val="lowerLetter"/>
      <w:lvlText w:val="%2."/>
      <w:lvlJc w:val="left"/>
      <w:pPr>
        <w:ind w:left="2220" w:hanging="360"/>
      </w:pPr>
    </w:lvl>
    <w:lvl w:ilvl="2" w:tplc="0408001B" w:tentative="1">
      <w:start w:val="1"/>
      <w:numFmt w:val="lowerRoman"/>
      <w:lvlText w:val="%3."/>
      <w:lvlJc w:val="right"/>
      <w:pPr>
        <w:ind w:left="2940" w:hanging="180"/>
      </w:pPr>
    </w:lvl>
    <w:lvl w:ilvl="3" w:tplc="0408000F" w:tentative="1">
      <w:start w:val="1"/>
      <w:numFmt w:val="decimal"/>
      <w:lvlText w:val="%4."/>
      <w:lvlJc w:val="left"/>
      <w:pPr>
        <w:ind w:left="3660" w:hanging="360"/>
      </w:pPr>
    </w:lvl>
    <w:lvl w:ilvl="4" w:tplc="04080019" w:tentative="1">
      <w:start w:val="1"/>
      <w:numFmt w:val="lowerLetter"/>
      <w:lvlText w:val="%5."/>
      <w:lvlJc w:val="left"/>
      <w:pPr>
        <w:ind w:left="4380" w:hanging="360"/>
      </w:pPr>
    </w:lvl>
    <w:lvl w:ilvl="5" w:tplc="0408001B" w:tentative="1">
      <w:start w:val="1"/>
      <w:numFmt w:val="lowerRoman"/>
      <w:lvlText w:val="%6."/>
      <w:lvlJc w:val="right"/>
      <w:pPr>
        <w:ind w:left="5100" w:hanging="180"/>
      </w:pPr>
    </w:lvl>
    <w:lvl w:ilvl="6" w:tplc="0408000F" w:tentative="1">
      <w:start w:val="1"/>
      <w:numFmt w:val="decimal"/>
      <w:lvlText w:val="%7."/>
      <w:lvlJc w:val="left"/>
      <w:pPr>
        <w:ind w:left="5820" w:hanging="360"/>
      </w:pPr>
    </w:lvl>
    <w:lvl w:ilvl="7" w:tplc="04080019" w:tentative="1">
      <w:start w:val="1"/>
      <w:numFmt w:val="lowerLetter"/>
      <w:lvlText w:val="%8."/>
      <w:lvlJc w:val="left"/>
      <w:pPr>
        <w:ind w:left="6540" w:hanging="360"/>
      </w:pPr>
    </w:lvl>
    <w:lvl w:ilvl="8" w:tplc="0408001B" w:tentative="1">
      <w:start w:val="1"/>
      <w:numFmt w:val="lowerRoman"/>
      <w:lvlText w:val="%9."/>
      <w:lvlJc w:val="right"/>
      <w:pPr>
        <w:ind w:left="7260" w:hanging="180"/>
      </w:pPr>
    </w:lvl>
  </w:abstractNum>
  <w:abstractNum w:abstractNumId="18">
    <w:nsid w:val="59CC35AE"/>
    <w:multiLevelType w:val="hybridMultilevel"/>
    <w:tmpl w:val="43687E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630505C4"/>
    <w:multiLevelType w:val="hybridMultilevel"/>
    <w:tmpl w:val="CD6AFF38"/>
    <w:lvl w:ilvl="0" w:tplc="B856651C">
      <w:start w:val="1"/>
      <w:numFmt w:val="upperRoman"/>
      <w:lvlText w:val="%1."/>
      <w:lvlJc w:val="left"/>
      <w:pPr>
        <w:ind w:left="1966" w:hanging="206"/>
      </w:pPr>
      <w:rPr>
        <w:rFonts w:ascii="Times New Roman" w:eastAsia="Times New Roman" w:hAnsi="Times New Roman" w:cs="Times New Roman" w:hint="default"/>
        <w:b w:val="0"/>
        <w:bCs w:val="0"/>
        <w:i w:val="0"/>
        <w:iCs w:val="0"/>
        <w:spacing w:val="0"/>
        <w:w w:val="100"/>
        <w:sz w:val="24"/>
        <w:szCs w:val="24"/>
        <w:lang w:val="el-GR" w:eastAsia="en-US" w:bidi="ar-SA"/>
      </w:rPr>
    </w:lvl>
    <w:lvl w:ilvl="1" w:tplc="47806B00">
      <w:start w:val="1"/>
      <w:numFmt w:val="decimal"/>
      <w:lvlText w:val="%2."/>
      <w:lvlJc w:val="left"/>
      <w:pPr>
        <w:ind w:left="2481" w:hanging="360"/>
      </w:pPr>
      <w:rPr>
        <w:rFonts w:ascii="Times New Roman" w:eastAsia="Times New Roman" w:hAnsi="Times New Roman" w:cs="Times New Roman" w:hint="default"/>
        <w:b w:val="0"/>
        <w:bCs w:val="0"/>
        <w:i w:val="0"/>
        <w:iCs w:val="0"/>
        <w:spacing w:val="0"/>
        <w:w w:val="100"/>
        <w:sz w:val="24"/>
        <w:szCs w:val="24"/>
        <w:lang w:val="el-GR" w:eastAsia="en-US" w:bidi="ar-SA"/>
      </w:rPr>
    </w:lvl>
    <w:lvl w:ilvl="2" w:tplc="70304360">
      <w:numFmt w:val="bullet"/>
      <w:lvlText w:val="•"/>
      <w:lvlJc w:val="left"/>
      <w:pPr>
        <w:ind w:left="3496" w:hanging="360"/>
      </w:pPr>
      <w:rPr>
        <w:rFonts w:hint="default"/>
        <w:lang w:val="el-GR" w:eastAsia="en-US" w:bidi="ar-SA"/>
      </w:rPr>
    </w:lvl>
    <w:lvl w:ilvl="3" w:tplc="1FB830B4">
      <w:numFmt w:val="bullet"/>
      <w:lvlText w:val="•"/>
      <w:lvlJc w:val="left"/>
      <w:pPr>
        <w:ind w:left="4512" w:hanging="360"/>
      </w:pPr>
      <w:rPr>
        <w:rFonts w:hint="default"/>
        <w:lang w:val="el-GR" w:eastAsia="en-US" w:bidi="ar-SA"/>
      </w:rPr>
    </w:lvl>
    <w:lvl w:ilvl="4" w:tplc="BA9C979C">
      <w:numFmt w:val="bullet"/>
      <w:lvlText w:val="•"/>
      <w:lvlJc w:val="left"/>
      <w:pPr>
        <w:ind w:left="5528" w:hanging="360"/>
      </w:pPr>
      <w:rPr>
        <w:rFonts w:hint="default"/>
        <w:lang w:val="el-GR" w:eastAsia="en-US" w:bidi="ar-SA"/>
      </w:rPr>
    </w:lvl>
    <w:lvl w:ilvl="5" w:tplc="C374C214">
      <w:numFmt w:val="bullet"/>
      <w:lvlText w:val="•"/>
      <w:lvlJc w:val="left"/>
      <w:pPr>
        <w:ind w:left="6544" w:hanging="360"/>
      </w:pPr>
      <w:rPr>
        <w:rFonts w:hint="default"/>
        <w:lang w:val="el-GR" w:eastAsia="en-US" w:bidi="ar-SA"/>
      </w:rPr>
    </w:lvl>
    <w:lvl w:ilvl="6" w:tplc="033ED0FA">
      <w:numFmt w:val="bullet"/>
      <w:lvlText w:val="•"/>
      <w:lvlJc w:val="left"/>
      <w:pPr>
        <w:ind w:left="7560" w:hanging="360"/>
      </w:pPr>
      <w:rPr>
        <w:rFonts w:hint="default"/>
        <w:lang w:val="el-GR" w:eastAsia="en-US" w:bidi="ar-SA"/>
      </w:rPr>
    </w:lvl>
    <w:lvl w:ilvl="7" w:tplc="A93CF0B4">
      <w:numFmt w:val="bullet"/>
      <w:lvlText w:val="•"/>
      <w:lvlJc w:val="left"/>
      <w:pPr>
        <w:ind w:left="8576" w:hanging="360"/>
      </w:pPr>
      <w:rPr>
        <w:rFonts w:hint="default"/>
        <w:lang w:val="el-GR" w:eastAsia="en-US" w:bidi="ar-SA"/>
      </w:rPr>
    </w:lvl>
    <w:lvl w:ilvl="8" w:tplc="DADE1FE8">
      <w:numFmt w:val="bullet"/>
      <w:lvlText w:val="•"/>
      <w:lvlJc w:val="left"/>
      <w:pPr>
        <w:ind w:left="9592" w:hanging="360"/>
      </w:pPr>
      <w:rPr>
        <w:rFonts w:hint="default"/>
        <w:lang w:val="el-GR" w:eastAsia="en-US" w:bidi="ar-SA"/>
      </w:rPr>
    </w:lvl>
  </w:abstractNum>
  <w:abstractNum w:abstractNumId="20">
    <w:nsid w:val="6D5F33AE"/>
    <w:multiLevelType w:val="hybridMultilevel"/>
    <w:tmpl w:val="F2DEC3D0"/>
    <w:lvl w:ilvl="0" w:tplc="0408000F">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21">
    <w:nsid w:val="6DFF289A"/>
    <w:multiLevelType w:val="hybridMultilevel"/>
    <w:tmpl w:val="CC9E7904"/>
    <w:lvl w:ilvl="0" w:tplc="F46C5858">
      <w:start w:val="1"/>
      <w:numFmt w:val="decimal"/>
      <w:lvlText w:val="%1."/>
      <w:lvlJc w:val="left"/>
      <w:pPr>
        <w:ind w:left="2481" w:hanging="360"/>
      </w:pPr>
      <w:rPr>
        <w:rFonts w:ascii="Calibri" w:eastAsia="Calibri" w:hAnsi="Calibri" w:cs="Calibri" w:hint="default"/>
        <w:b/>
        <w:bCs/>
        <w:i w:val="0"/>
        <w:iCs w:val="0"/>
        <w:spacing w:val="-2"/>
        <w:w w:val="100"/>
        <w:sz w:val="22"/>
        <w:szCs w:val="22"/>
        <w:lang w:val="el-GR" w:eastAsia="en-US" w:bidi="ar-SA"/>
      </w:rPr>
    </w:lvl>
    <w:lvl w:ilvl="1" w:tplc="7DB061B0">
      <w:numFmt w:val="bullet"/>
      <w:lvlText w:val="•"/>
      <w:lvlJc w:val="left"/>
      <w:pPr>
        <w:ind w:left="3394" w:hanging="360"/>
      </w:pPr>
      <w:rPr>
        <w:rFonts w:hint="default"/>
        <w:lang w:val="el-GR" w:eastAsia="en-US" w:bidi="ar-SA"/>
      </w:rPr>
    </w:lvl>
    <w:lvl w:ilvl="2" w:tplc="0FB26772">
      <w:numFmt w:val="bullet"/>
      <w:lvlText w:val="•"/>
      <w:lvlJc w:val="left"/>
      <w:pPr>
        <w:ind w:left="4308" w:hanging="360"/>
      </w:pPr>
      <w:rPr>
        <w:rFonts w:hint="default"/>
        <w:lang w:val="el-GR" w:eastAsia="en-US" w:bidi="ar-SA"/>
      </w:rPr>
    </w:lvl>
    <w:lvl w:ilvl="3" w:tplc="F6C2FC20">
      <w:numFmt w:val="bullet"/>
      <w:lvlText w:val="•"/>
      <w:lvlJc w:val="left"/>
      <w:pPr>
        <w:ind w:left="5223" w:hanging="360"/>
      </w:pPr>
      <w:rPr>
        <w:rFonts w:hint="default"/>
        <w:lang w:val="el-GR" w:eastAsia="en-US" w:bidi="ar-SA"/>
      </w:rPr>
    </w:lvl>
    <w:lvl w:ilvl="4" w:tplc="1A08FC42">
      <w:numFmt w:val="bullet"/>
      <w:lvlText w:val="•"/>
      <w:lvlJc w:val="left"/>
      <w:pPr>
        <w:ind w:left="6137" w:hanging="360"/>
      </w:pPr>
      <w:rPr>
        <w:rFonts w:hint="default"/>
        <w:lang w:val="el-GR" w:eastAsia="en-US" w:bidi="ar-SA"/>
      </w:rPr>
    </w:lvl>
    <w:lvl w:ilvl="5" w:tplc="034E3192">
      <w:numFmt w:val="bullet"/>
      <w:lvlText w:val="•"/>
      <w:lvlJc w:val="left"/>
      <w:pPr>
        <w:ind w:left="7052" w:hanging="360"/>
      </w:pPr>
      <w:rPr>
        <w:rFonts w:hint="default"/>
        <w:lang w:val="el-GR" w:eastAsia="en-US" w:bidi="ar-SA"/>
      </w:rPr>
    </w:lvl>
    <w:lvl w:ilvl="6" w:tplc="1EB8C076">
      <w:numFmt w:val="bullet"/>
      <w:lvlText w:val="•"/>
      <w:lvlJc w:val="left"/>
      <w:pPr>
        <w:ind w:left="7966" w:hanging="360"/>
      </w:pPr>
      <w:rPr>
        <w:rFonts w:hint="default"/>
        <w:lang w:val="el-GR" w:eastAsia="en-US" w:bidi="ar-SA"/>
      </w:rPr>
    </w:lvl>
    <w:lvl w:ilvl="7" w:tplc="E828C7FE">
      <w:numFmt w:val="bullet"/>
      <w:lvlText w:val="•"/>
      <w:lvlJc w:val="left"/>
      <w:pPr>
        <w:ind w:left="8880" w:hanging="360"/>
      </w:pPr>
      <w:rPr>
        <w:rFonts w:hint="default"/>
        <w:lang w:val="el-GR" w:eastAsia="en-US" w:bidi="ar-SA"/>
      </w:rPr>
    </w:lvl>
    <w:lvl w:ilvl="8" w:tplc="F4BA43EA">
      <w:numFmt w:val="bullet"/>
      <w:lvlText w:val="•"/>
      <w:lvlJc w:val="left"/>
      <w:pPr>
        <w:ind w:left="9795" w:hanging="360"/>
      </w:pPr>
      <w:rPr>
        <w:rFonts w:hint="default"/>
        <w:lang w:val="el-GR" w:eastAsia="en-US" w:bidi="ar-SA"/>
      </w:rPr>
    </w:lvl>
  </w:abstractNum>
  <w:abstractNum w:abstractNumId="22">
    <w:nsid w:val="6FDE71A2"/>
    <w:multiLevelType w:val="hybridMultilevel"/>
    <w:tmpl w:val="5ADABCB0"/>
    <w:lvl w:ilvl="0" w:tplc="3A5655CA">
      <w:start w:val="1"/>
      <w:numFmt w:val="decimal"/>
      <w:lvlText w:val="%1."/>
      <w:lvlJc w:val="left"/>
      <w:pPr>
        <w:ind w:left="2481" w:hanging="360"/>
      </w:pPr>
      <w:rPr>
        <w:rFonts w:ascii="Calibri" w:eastAsia="Calibri" w:hAnsi="Calibri" w:cs="Calibri" w:hint="default"/>
        <w:b/>
        <w:bCs/>
        <w:i w:val="0"/>
        <w:iCs w:val="0"/>
        <w:spacing w:val="-2"/>
        <w:w w:val="100"/>
        <w:sz w:val="22"/>
        <w:szCs w:val="22"/>
        <w:lang w:val="el-GR" w:eastAsia="en-US" w:bidi="ar-SA"/>
      </w:rPr>
    </w:lvl>
    <w:lvl w:ilvl="1" w:tplc="C2D026B8">
      <w:numFmt w:val="bullet"/>
      <w:lvlText w:val="•"/>
      <w:lvlJc w:val="left"/>
      <w:pPr>
        <w:ind w:left="3394" w:hanging="360"/>
      </w:pPr>
      <w:rPr>
        <w:rFonts w:hint="default"/>
        <w:lang w:val="el-GR" w:eastAsia="en-US" w:bidi="ar-SA"/>
      </w:rPr>
    </w:lvl>
    <w:lvl w:ilvl="2" w:tplc="BA7224A6">
      <w:numFmt w:val="bullet"/>
      <w:lvlText w:val="•"/>
      <w:lvlJc w:val="left"/>
      <w:pPr>
        <w:ind w:left="4308" w:hanging="360"/>
      </w:pPr>
      <w:rPr>
        <w:rFonts w:hint="default"/>
        <w:lang w:val="el-GR" w:eastAsia="en-US" w:bidi="ar-SA"/>
      </w:rPr>
    </w:lvl>
    <w:lvl w:ilvl="3" w:tplc="4E1294CE">
      <w:numFmt w:val="bullet"/>
      <w:lvlText w:val="•"/>
      <w:lvlJc w:val="left"/>
      <w:pPr>
        <w:ind w:left="5223" w:hanging="360"/>
      </w:pPr>
      <w:rPr>
        <w:rFonts w:hint="default"/>
        <w:lang w:val="el-GR" w:eastAsia="en-US" w:bidi="ar-SA"/>
      </w:rPr>
    </w:lvl>
    <w:lvl w:ilvl="4" w:tplc="0956998C">
      <w:numFmt w:val="bullet"/>
      <w:lvlText w:val="•"/>
      <w:lvlJc w:val="left"/>
      <w:pPr>
        <w:ind w:left="6137" w:hanging="360"/>
      </w:pPr>
      <w:rPr>
        <w:rFonts w:hint="default"/>
        <w:lang w:val="el-GR" w:eastAsia="en-US" w:bidi="ar-SA"/>
      </w:rPr>
    </w:lvl>
    <w:lvl w:ilvl="5" w:tplc="F524E5BE">
      <w:numFmt w:val="bullet"/>
      <w:lvlText w:val="•"/>
      <w:lvlJc w:val="left"/>
      <w:pPr>
        <w:ind w:left="7052" w:hanging="360"/>
      </w:pPr>
      <w:rPr>
        <w:rFonts w:hint="default"/>
        <w:lang w:val="el-GR" w:eastAsia="en-US" w:bidi="ar-SA"/>
      </w:rPr>
    </w:lvl>
    <w:lvl w:ilvl="6" w:tplc="43A47918">
      <w:numFmt w:val="bullet"/>
      <w:lvlText w:val="•"/>
      <w:lvlJc w:val="left"/>
      <w:pPr>
        <w:ind w:left="7966" w:hanging="360"/>
      </w:pPr>
      <w:rPr>
        <w:rFonts w:hint="default"/>
        <w:lang w:val="el-GR" w:eastAsia="en-US" w:bidi="ar-SA"/>
      </w:rPr>
    </w:lvl>
    <w:lvl w:ilvl="7" w:tplc="1BBAFB66">
      <w:numFmt w:val="bullet"/>
      <w:lvlText w:val="•"/>
      <w:lvlJc w:val="left"/>
      <w:pPr>
        <w:ind w:left="8880" w:hanging="360"/>
      </w:pPr>
      <w:rPr>
        <w:rFonts w:hint="default"/>
        <w:lang w:val="el-GR" w:eastAsia="en-US" w:bidi="ar-SA"/>
      </w:rPr>
    </w:lvl>
    <w:lvl w:ilvl="8" w:tplc="272883BA">
      <w:numFmt w:val="bullet"/>
      <w:lvlText w:val="•"/>
      <w:lvlJc w:val="left"/>
      <w:pPr>
        <w:ind w:left="9795" w:hanging="360"/>
      </w:pPr>
      <w:rPr>
        <w:rFonts w:hint="default"/>
        <w:lang w:val="el-GR" w:eastAsia="en-US" w:bidi="ar-SA"/>
      </w:rPr>
    </w:lvl>
  </w:abstractNum>
  <w:abstractNum w:abstractNumId="23">
    <w:nsid w:val="719B13BF"/>
    <w:multiLevelType w:val="hybridMultilevel"/>
    <w:tmpl w:val="8382A094"/>
    <w:lvl w:ilvl="0" w:tplc="BAF85DFE">
      <w:start w:val="1"/>
      <w:numFmt w:val="decimal"/>
      <w:lvlText w:val="%1."/>
      <w:lvlJc w:val="left"/>
      <w:pPr>
        <w:ind w:left="2481" w:hanging="360"/>
      </w:pPr>
      <w:rPr>
        <w:rFonts w:ascii="Times New Roman" w:eastAsia="Times New Roman" w:hAnsi="Times New Roman" w:cs="Times New Roman" w:hint="default"/>
        <w:b w:val="0"/>
        <w:bCs w:val="0"/>
        <w:i w:val="0"/>
        <w:iCs w:val="0"/>
        <w:spacing w:val="0"/>
        <w:w w:val="100"/>
        <w:sz w:val="24"/>
        <w:szCs w:val="24"/>
        <w:lang w:val="el-GR" w:eastAsia="en-US" w:bidi="ar-SA"/>
      </w:rPr>
    </w:lvl>
    <w:lvl w:ilvl="1" w:tplc="485EA7D4">
      <w:numFmt w:val="bullet"/>
      <w:lvlText w:val="•"/>
      <w:lvlJc w:val="left"/>
      <w:pPr>
        <w:ind w:left="3394" w:hanging="360"/>
      </w:pPr>
      <w:rPr>
        <w:rFonts w:hint="default"/>
        <w:lang w:val="el-GR" w:eastAsia="en-US" w:bidi="ar-SA"/>
      </w:rPr>
    </w:lvl>
    <w:lvl w:ilvl="2" w:tplc="F7F28B64">
      <w:numFmt w:val="bullet"/>
      <w:lvlText w:val="•"/>
      <w:lvlJc w:val="left"/>
      <w:pPr>
        <w:ind w:left="4308" w:hanging="360"/>
      </w:pPr>
      <w:rPr>
        <w:rFonts w:hint="default"/>
        <w:lang w:val="el-GR" w:eastAsia="en-US" w:bidi="ar-SA"/>
      </w:rPr>
    </w:lvl>
    <w:lvl w:ilvl="3" w:tplc="056C491C">
      <w:numFmt w:val="bullet"/>
      <w:lvlText w:val="•"/>
      <w:lvlJc w:val="left"/>
      <w:pPr>
        <w:ind w:left="5223" w:hanging="360"/>
      </w:pPr>
      <w:rPr>
        <w:rFonts w:hint="default"/>
        <w:lang w:val="el-GR" w:eastAsia="en-US" w:bidi="ar-SA"/>
      </w:rPr>
    </w:lvl>
    <w:lvl w:ilvl="4" w:tplc="3B20B748">
      <w:numFmt w:val="bullet"/>
      <w:lvlText w:val="•"/>
      <w:lvlJc w:val="left"/>
      <w:pPr>
        <w:ind w:left="6137" w:hanging="360"/>
      </w:pPr>
      <w:rPr>
        <w:rFonts w:hint="default"/>
        <w:lang w:val="el-GR" w:eastAsia="en-US" w:bidi="ar-SA"/>
      </w:rPr>
    </w:lvl>
    <w:lvl w:ilvl="5" w:tplc="E0AE3894">
      <w:numFmt w:val="bullet"/>
      <w:lvlText w:val="•"/>
      <w:lvlJc w:val="left"/>
      <w:pPr>
        <w:ind w:left="7052" w:hanging="360"/>
      </w:pPr>
      <w:rPr>
        <w:rFonts w:hint="default"/>
        <w:lang w:val="el-GR" w:eastAsia="en-US" w:bidi="ar-SA"/>
      </w:rPr>
    </w:lvl>
    <w:lvl w:ilvl="6" w:tplc="139ED12C">
      <w:numFmt w:val="bullet"/>
      <w:lvlText w:val="•"/>
      <w:lvlJc w:val="left"/>
      <w:pPr>
        <w:ind w:left="7966" w:hanging="360"/>
      </w:pPr>
      <w:rPr>
        <w:rFonts w:hint="default"/>
        <w:lang w:val="el-GR" w:eastAsia="en-US" w:bidi="ar-SA"/>
      </w:rPr>
    </w:lvl>
    <w:lvl w:ilvl="7" w:tplc="2160A44E">
      <w:numFmt w:val="bullet"/>
      <w:lvlText w:val="•"/>
      <w:lvlJc w:val="left"/>
      <w:pPr>
        <w:ind w:left="8880" w:hanging="360"/>
      </w:pPr>
      <w:rPr>
        <w:rFonts w:hint="default"/>
        <w:lang w:val="el-GR" w:eastAsia="en-US" w:bidi="ar-SA"/>
      </w:rPr>
    </w:lvl>
    <w:lvl w:ilvl="8" w:tplc="BA6676B0">
      <w:numFmt w:val="bullet"/>
      <w:lvlText w:val="•"/>
      <w:lvlJc w:val="left"/>
      <w:pPr>
        <w:ind w:left="9795" w:hanging="360"/>
      </w:pPr>
      <w:rPr>
        <w:rFonts w:hint="default"/>
        <w:lang w:val="el-GR" w:eastAsia="en-US" w:bidi="ar-SA"/>
      </w:rPr>
    </w:lvl>
  </w:abstractNum>
  <w:abstractNum w:abstractNumId="24">
    <w:nsid w:val="72C24961"/>
    <w:multiLevelType w:val="hybridMultilevel"/>
    <w:tmpl w:val="90C6A03A"/>
    <w:lvl w:ilvl="0" w:tplc="52C008E2">
      <w:start w:val="1"/>
      <w:numFmt w:val="decimal"/>
      <w:lvlText w:val="%1."/>
      <w:lvlJc w:val="left"/>
      <w:pPr>
        <w:ind w:left="2005" w:hanging="245"/>
      </w:pPr>
      <w:rPr>
        <w:rFonts w:ascii="Times New Roman" w:eastAsia="Times New Roman" w:hAnsi="Times New Roman" w:cs="Times New Roman" w:hint="default"/>
        <w:b w:val="0"/>
        <w:bCs w:val="0"/>
        <w:i w:val="0"/>
        <w:iCs w:val="0"/>
        <w:color w:val="040404"/>
        <w:spacing w:val="0"/>
        <w:w w:val="100"/>
        <w:sz w:val="24"/>
        <w:szCs w:val="24"/>
        <w:lang w:val="el-GR" w:eastAsia="en-US" w:bidi="ar-SA"/>
      </w:rPr>
    </w:lvl>
    <w:lvl w:ilvl="1" w:tplc="020E2176">
      <w:numFmt w:val="bullet"/>
      <w:lvlText w:val="•"/>
      <w:lvlJc w:val="left"/>
      <w:pPr>
        <w:ind w:left="2962" w:hanging="245"/>
      </w:pPr>
      <w:rPr>
        <w:rFonts w:hint="default"/>
        <w:lang w:val="el-GR" w:eastAsia="en-US" w:bidi="ar-SA"/>
      </w:rPr>
    </w:lvl>
    <w:lvl w:ilvl="2" w:tplc="F8B24C04">
      <w:numFmt w:val="bullet"/>
      <w:lvlText w:val="•"/>
      <w:lvlJc w:val="left"/>
      <w:pPr>
        <w:ind w:left="3924" w:hanging="245"/>
      </w:pPr>
      <w:rPr>
        <w:rFonts w:hint="default"/>
        <w:lang w:val="el-GR" w:eastAsia="en-US" w:bidi="ar-SA"/>
      </w:rPr>
    </w:lvl>
    <w:lvl w:ilvl="3" w:tplc="9E28D8D6">
      <w:numFmt w:val="bullet"/>
      <w:lvlText w:val="•"/>
      <w:lvlJc w:val="left"/>
      <w:pPr>
        <w:ind w:left="4887" w:hanging="245"/>
      </w:pPr>
      <w:rPr>
        <w:rFonts w:hint="default"/>
        <w:lang w:val="el-GR" w:eastAsia="en-US" w:bidi="ar-SA"/>
      </w:rPr>
    </w:lvl>
    <w:lvl w:ilvl="4" w:tplc="081A15C8">
      <w:numFmt w:val="bullet"/>
      <w:lvlText w:val="•"/>
      <w:lvlJc w:val="left"/>
      <w:pPr>
        <w:ind w:left="5849" w:hanging="245"/>
      </w:pPr>
      <w:rPr>
        <w:rFonts w:hint="default"/>
        <w:lang w:val="el-GR" w:eastAsia="en-US" w:bidi="ar-SA"/>
      </w:rPr>
    </w:lvl>
    <w:lvl w:ilvl="5" w:tplc="E0CEC220">
      <w:numFmt w:val="bullet"/>
      <w:lvlText w:val="•"/>
      <w:lvlJc w:val="left"/>
      <w:pPr>
        <w:ind w:left="6812" w:hanging="245"/>
      </w:pPr>
      <w:rPr>
        <w:rFonts w:hint="default"/>
        <w:lang w:val="el-GR" w:eastAsia="en-US" w:bidi="ar-SA"/>
      </w:rPr>
    </w:lvl>
    <w:lvl w:ilvl="6" w:tplc="F8BC1150">
      <w:numFmt w:val="bullet"/>
      <w:lvlText w:val="•"/>
      <w:lvlJc w:val="left"/>
      <w:pPr>
        <w:ind w:left="7774" w:hanging="245"/>
      </w:pPr>
      <w:rPr>
        <w:rFonts w:hint="default"/>
        <w:lang w:val="el-GR" w:eastAsia="en-US" w:bidi="ar-SA"/>
      </w:rPr>
    </w:lvl>
    <w:lvl w:ilvl="7" w:tplc="B2026DB6">
      <w:numFmt w:val="bullet"/>
      <w:lvlText w:val="•"/>
      <w:lvlJc w:val="left"/>
      <w:pPr>
        <w:ind w:left="8736" w:hanging="245"/>
      </w:pPr>
      <w:rPr>
        <w:rFonts w:hint="default"/>
        <w:lang w:val="el-GR" w:eastAsia="en-US" w:bidi="ar-SA"/>
      </w:rPr>
    </w:lvl>
    <w:lvl w:ilvl="8" w:tplc="4544B28E">
      <w:numFmt w:val="bullet"/>
      <w:lvlText w:val="•"/>
      <w:lvlJc w:val="left"/>
      <w:pPr>
        <w:ind w:left="9699" w:hanging="245"/>
      </w:pPr>
      <w:rPr>
        <w:rFonts w:hint="default"/>
        <w:lang w:val="el-GR" w:eastAsia="en-US" w:bidi="ar-SA"/>
      </w:rPr>
    </w:lvl>
  </w:abstractNum>
  <w:abstractNum w:abstractNumId="25">
    <w:nsid w:val="772F27CC"/>
    <w:multiLevelType w:val="hybridMultilevel"/>
    <w:tmpl w:val="A47C9E64"/>
    <w:lvl w:ilvl="0" w:tplc="D2D49ACE">
      <w:start w:val="1"/>
      <w:numFmt w:val="decimal"/>
      <w:lvlText w:val="%1."/>
      <w:lvlJc w:val="left"/>
      <w:pPr>
        <w:ind w:left="1761" w:hanging="302"/>
      </w:pPr>
      <w:rPr>
        <w:rFonts w:ascii="Times New Roman" w:eastAsia="Times New Roman" w:hAnsi="Times New Roman" w:cs="Times New Roman" w:hint="default"/>
        <w:b w:val="0"/>
        <w:bCs w:val="0"/>
        <w:i w:val="0"/>
        <w:iCs w:val="0"/>
        <w:color w:val="040404"/>
        <w:spacing w:val="0"/>
        <w:w w:val="100"/>
        <w:sz w:val="24"/>
        <w:szCs w:val="24"/>
        <w:lang w:val="el-GR" w:eastAsia="en-US" w:bidi="ar-SA"/>
      </w:rPr>
    </w:lvl>
    <w:lvl w:ilvl="1" w:tplc="667652A8">
      <w:numFmt w:val="bullet"/>
      <w:lvlText w:val="•"/>
      <w:lvlJc w:val="left"/>
      <w:pPr>
        <w:ind w:left="2746" w:hanging="302"/>
      </w:pPr>
      <w:rPr>
        <w:rFonts w:hint="default"/>
        <w:lang w:val="el-GR" w:eastAsia="en-US" w:bidi="ar-SA"/>
      </w:rPr>
    </w:lvl>
    <w:lvl w:ilvl="2" w:tplc="6D9C9CD6">
      <w:numFmt w:val="bullet"/>
      <w:lvlText w:val="•"/>
      <w:lvlJc w:val="left"/>
      <w:pPr>
        <w:ind w:left="3732" w:hanging="302"/>
      </w:pPr>
      <w:rPr>
        <w:rFonts w:hint="default"/>
        <w:lang w:val="el-GR" w:eastAsia="en-US" w:bidi="ar-SA"/>
      </w:rPr>
    </w:lvl>
    <w:lvl w:ilvl="3" w:tplc="5EDCB894">
      <w:numFmt w:val="bullet"/>
      <w:lvlText w:val="•"/>
      <w:lvlJc w:val="left"/>
      <w:pPr>
        <w:ind w:left="4719" w:hanging="302"/>
      </w:pPr>
      <w:rPr>
        <w:rFonts w:hint="default"/>
        <w:lang w:val="el-GR" w:eastAsia="en-US" w:bidi="ar-SA"/>
      </w:rPr>
    </w:lvl>
    <w:lvl w:ilvl="4" w:tplc="9EFA53F2">
      <w:numFmt w:val="bullet"/>
      <w:lvlText w:val="•"/>
      <w:lvlJc w:val="left"/>
      <w:pPr>
        <w:ind w:left="5705" w:hanging="302"/>
      </w:pPr>
      <w:rPr>
        <w:rFonts w:hint="default"/>
        <w:lang w:val="el-GR" w:eastAsia="en-US" w:bidi="ar-SA"/>
      </w:rPr>
    </w:lvl>
    <w:lvl w:ilvl="5" w:tplc="CB16C412">
      <w:numFmt w:val="bullet"/>
      <w:lvlText w:val="•"/>
      <w:lvlJc w:val="left"/>
      <w:pPr>
        <w:ind w:left="6692" w:hanging="302"/>
      </w:pPr>
      <w:rPr>
        <w:rFonts w:hint="default"/>
        <w:lang w:val="el-GR" w:eastAsia="en-US" w:bidi="ar-SA"/>
      </w:rPr>
    </w:lvl>
    <w:lvl w:ilvl="6" w:tplc="80E0AAF0">
      <w:numFmt w:val="bullet"/>
      <w:lvlText w:val="•"/>
      <w:lvlJc w:val="left"/>
      <w:pPr>
        <w:ind w:left="7678" w:hanging="302"/>
      </w:pPr>
      <w:rPr>
        <w:rFonts w:hint="default"/>
        <w:lang w:val="el-GR" w:eastAsia="en-US" w:bidi="ar-SA"/>
      </w:rPr>
    </w:lvl>
    <w:lvl w:ilvl="7" w:tplc="27542DC4">
      <w:numFmt w:val="bullet"/>
      <w:lvlText w:val="•"/>
      <w:lvlJc w:val="left"/>
      <w:pPr>
        <w:ind w:left="8664" w:hanging="302"/>
      </w:pPr>
      <w:rPr>
        <w:rFonts w:hint="default"/>
        <w:lang w:val="el-GR" w:eastAsia="en-US" w:bidi="ar-SA"/>
      </w:rPr>
    </w:lvl>
    <w:lvl w:ilvl="8" w:tplc="113C96DE">
      <w:numFmt w:val="bullet"/>
      <w:lvlText w:val="•"/>
      <w:lvlJc w:val="left"/>
      <w:pPr>
        <w:ind w:left="9651" w:hanging="302"/>
      </w:pPr>
      <w:rPr>
        <w:rFonts w:hint="default"/>
        <w:lang w:val="el-GR" w:eastAsia="en-US" w:bidi="ar-SA"/>
      </w:rPr>
    </w:lvl>
  </w:abstractNum>
  <w:abstractNum w:abstractNumId="26">
    <w:nsid w:val="7B1D51B2"/>
    <w:multiLevelType w:val="hybridMultilevel"/>
    <w:tmpl w:val="C60072E6"/>
    <w:lvl w:ilvl="0" w:tplc="660AF0AC">
      <w:start w:val="1"/>
      <w:numFmt w:val="decimal"/>
      <w:lvlText w:val="%1."/>
      <w:lvlJc w:val="left"/>
      <w:pPr>
        <w:ind w:left="2481" w:hanging="360"/>
      </w:pPr>
      <w:rPr>
        <w:rFonts w:ascii="Times New Roman" w:eastAsia="Times New Roman" w:hAnsi="Times New Roman" w:cs="Times New Roman" w:hint="default"/>
        <w:b w:val="0"/>
        <w:bCs w:val="0"/>
        <w:i w:val="0"/>
        <w:iCs w:val="0"/>
        <w:spacing w:val="0"/>
        <w:w w:val="100"/>
        <w:sz w:val="24"/>
        <w:szCs w:val="24"/>
        <w:lang w:val="el-GR" w:eastAsia="en-US" w:bidi="ar-SA"/>
      </w:rPr>
    </w:lvl>
    <w:lvl w:ilvl="1" w:tplc="74C40158">
      <w:numFmt w:val="bullet"/>
      <w:lvlText w:val="•"/>
      <w:lvlJc w:val="left"/>
      <w:pPr>
        <w:ind w:left="3394" w:hanging="360"/>
      </w:pPr>
      <w:rPr>
        <w:rFonts w:hint="default"/>
        <w:lang w:val="el-GR" w:eastAsia="en-US" w:bidi="ar-SA"/>
      </w:rPr>
    </w:lvl>
    <w:lvl w:ilvl="2" w:tplc="EB18B8A4">
      <w:numFmt w:val="bullet"/>
      <w:lvlText w:val="•"/>
      <w:lvlJc w:val="left"/>
      <w:pPr>
        <w:ind w:left="4308" w:hanging="360"/>
      </w:pPr>
      <w:rPr>
        <w:rFonts w:hint="default"/>
        <w:lang w:val="el-GR" w:eastAsia="en-US" w:bidi="ar-SA"/>
      </w:rPr>
    </w:lvl>
    <w:lvl w:ilvl="3" w:tplc="088E8316">
      <w:numFmt w:val="bullet"/>
      <w:lvlText w:val="•"/>
      <w:lvlJc w:val="left"/>
      <w:pPr>
        <w:ind w:left="5223" w:hanging="360"/>
      </w:pPr>
      <w:rPr>
        <w:rFonts w:hint="default"/>
        <w:lang w:val="el-GR" w:eastAsia="en-US" w:bidi="ar-SA"/>
      </w:rPr>
    </w:lvl>
    <w:lvl w:ilvl="4" w:tplc="42EA845C">
      <w:numFmt w:val="bullet"/>
      <w:lvlText w:val="•"/>
      <w:lvlJc w:val="left"/>
      <w:pPr>
        <w:ind w:left="6137" w:hanging="360"/>
      </w:pPr>
      <w:rPr>
        <w:rFonts w:hint="default"/>
        <w:lang w:val="el-GR" w:eastAsia="en-US" w:bidi="ar-SA"/>
      </w:rPr>
    </w:lvl>
    <w:lvl w:ilvl="5" w:tplc="47AE7270">
      <w:numFmt w:val="bullet"/>
      <w:lvlText w:val="•"/>
      <w:lvlJc w:val="left"/>
      <w:pPr>
        <w:ind w:left="7052" w:hanging="360"/>
      </w:pPr>
      <w:rPr>
        <w:rFonts w:hint="default"/>
        <w:lang w:val="el-GR" w:eastAsia="en-US" w:bidi="ar-SA"/>
      </w:rPr>
    </w:lvl>
    <w:lvl w:ilvl="6" w:tplc="BB2AEA92">
      <w:numFmt w:val="bullet"/>
      <w:lvlText w:val="•"/>
      <w:lvlJc w:val="left"/>
      <w:pPr>
        <w:ind w:left="7966" w:hanging="360"/>
      </w:pPr>
      <w:rPr>
        <w:rFonts w:hint="default"/>
        <w:lang w:val="el-GR" w:eastAsia="en-US" w:bidi="ar-SA"/>
      </w:rPr>
    </w:lvl>
    <w:lvl w:ilvl="7" w:tplc="9D02EDC2">
      <w:numFmt w:val="bullet"/>
      <w:lvlText w:val="•"/>
      <w:lvlJc w:val="left"/>
      <w:pPr>
        <w:ind w:left="8880" w:hanging="360"/>
      </w:pPr>
      <w:rPr>
        <w:rFonts w:hint="default"/>
        <w:lang w:val="el-GR" w:eastAsia="en-US" w:bidi="ar-SA"/>
      </w:rPr>
    </w:lvl>
    <w:lvl w:ilvl="8" w:tplc="EE5CC97E">
      <w:numFmt w:val="bullet"/>
      <w:lvlText w:val="•"/>
      <w:lvlJc w:val="left"/>
      <w:pPr>
        <w:ind w:left="9795" w:hanging="360"/>
      </w:pPr>
      <w:rPr>
        <w:rFonts w:hint="default"/>
        <w:lang w:val="el-GR" w:eastAsia="en-US" w:bidi="ar-SA"/>
      </w:rPr>
    </w:lvl>
  </w:abstractNum>
  <w:abstractNum w:abstractNumId="27">
    <w:nsid w:val="7EDD4564"/>
    <w:multiLevelType w:val="hybridMultilevel"/>
    <w:tmpl w:val="B910287A"/>
    <w:lvl w:ilvl="0" w:tplc="04080013">
      <w:start w:val="1"/>
      <w:numFmt w:val="upperRoman"/>
      <w:lvlText w:val="%1."/>
      <w:lvlJc w:val="righ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num w:numId="1">
    <w:abstractNumId w:val="21"/>
  </w:num>
  <w:num w:numId="2">
    <w:abstractNumId w:val="19"/>
  </w:num>
  <w:num w:numId="3">
    <w:abstractNumId w:val="22"/>
  </w:num>
  <w:num w:numId="4">
    <w:abstractNumId w:val="23"/>
  </w:num>
  <w:num w:numId="5">
    <w:abstractNumId w:val="4"/>
  </w:num>
  <w:num w:numId="6">
    <w:abstractNumId w:val="26"/>
  </w:num>
  <w:num w:numId="7">
    <w:abstractNumId w:val="12"/>
  </w:num>
  <w:num w:numId="8">
    <w:abstractNumId w:val="2"/>
  </w:num>
  <w:num w:numId="9">
    <w:abstractNumId w:val="24"/>
  </w:num>
  <w:num w:numId="10">
    <w:abstractNumId w:val="11"/>
  </w:num>
  <w:num w:numId="11">
    <w:abstractNumId w:val="10"/>
  </w:num>
  <w:num w:numId="12">
    <w:abstractNumId w:val="1"/>
  </w:num>
  <w:num w:numId="13">
    <w:abstractNumId w:val="25"/>
  </w:num>
  <w:num w:numId="14">
    <w:abstractNumId w:val="6"/>
  </w:num>
  <w:num w:numId="15">
    <w:abstractNumId w:val="8"/>
  </w:num>
  <w:num w:numId="16">
    <w:abstractNumId w:val="5"/>
  </w:num>
  <w:num w:numId="17">
    <w:abstractNumId w:val="0"/>
  </w:num>
  <w:num w:numId="18">
    <w:abstractNumId w:val="15"/>
  </w:num>
  <w:num w:numId="19">
    <w:abstractNumId w:val="13"/>
  </w:num>
  <w:num w:numId="20">
    <w:abstractNumId w:val="14"/>
  </w:num>
  <w:num w:numId="21">
    <w:abstractNumId w:val="9"/>
  </w:num>
  <w:num w:numId="22">
    <w:abstractNumId w:val="18"/>
  </w:num>
  <w:num w:numId="23">
    <w:abstractNumId w:val="17"/>
  </w:num>
  <w:num w:numId="24">
    <w:abstractNumId w:val="20"/>
  </w:num>
  <w:num w:numId="25">
    <w:abstractNumId w:val="3"/>
  </w:num>
  <w:num w:numId="26">
    <w:abstractNumId w:val="7"/>
  </w:num>
  <w:num w:numId="27">
    <w:abstractNumId w:val="27"/>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A247E"/>
    <w:rsid w:val="00000C99"/>
    <w:rsid w:val="00005D8D"/>
    <w:rsid w:val="000115C2"/>
    <w:rsid w:val="00062269"/>
    <w:rsid w:val="00090766"/>
    <w:rsid w:val="00094622"/>
    <w:rsid w:val="000A247E"/>
    <w:rsid w:val="000A5F0B"/>
    <w:rsid w:val="000A755C"/>
    <w:rsid w:val="000C5681"/>
    <w:rsid w:val="000D6DC4"/>
    <w:rsid w:val="000D78F6"/>
    <w:rsid w:val="000E46AB"/>
    <w:rsid w:val="000E77E2"/>
    <w:rsid w:val="00122E9B"/>
    <w:rsid w:val="00136B50"/>
    <w:rsid w:val="00144D45"/>
    <w:rsid w:val="00145E5F"/>
    <w:rsid w:val="00153F92"/>
    <w:rsid w:val="0015417C"/>
    <w:rsid w:val="00194E79"/>
    <w:rsid w:val="001B4183"/>
    <w:rsid w:val="001C3DB0"/>
    <w:rsid w:val="001D14FB"/>
    <w:rsid w:val="001D548D"/>
    <w:rsid w:val="001F6121"/>
    <w:rsid w:val="00202922"/>
    <w:rsid w:val="00273B0E"/>
    <w:rsid w:val="002C0634"/>
    <w:rsid w:val="002E061F"/>
    <w:rsid w:val="002E1B97"/>
    <w:rsid w:val="002E5E38"/>
    <w:rsid w:val="002E6E3B"/>
    <w:rsid w:val="003021F4"/>
    <w:rsid w:val="003125A7"/>
    <w:rsid w:val="00314CAF"/>
    <w:rsid w:val="00335F63"/>
    <w:rsid w:val="00350233"/>
    <w:rsid w:val="003643F9"/>
    <w:rsid w:val="0036642B"/>
    <w:rsid w:val="00367C69"/>
    <w:rsid w:val="003C2006"/>
    <w:rsid w:val="003C3F38"/>
    <w:rsid w:val="003D7AFF"/>
    <w:rsid w:val="00407011"/>
    <w:rsid w:val="004343D7"/>
    <w:rsid w:val="00453C51"/>
    <w:rsid w:val="004543F6"/>
    <w:rsid w:val="00472C42"/>
    <w:rsid w:val="004B1C80"/>
    <w:rsid w:val="004B5DC6"/>
    <w:rsid w:val="004C76AA"/>
    <w:rsid w:val="004E23B4"/>
    <w:rsid w:val="0050432B"/>
    <w:rsid w:val="00530874"/>
    <w:rsid w:val="005413EF"/>
    <w:rsid w:val="0058681F"/>
    <w:rsid w:val="005A4E19"/>
    <w:rsid w:val="005A72A7"/>
    <w:rsid w:val="005C23F2"/>
    <w:rsid w:val="005D2DD5"/>
    <w:rsid w:val="005D504F"/>
    <w:rsid w:val="005E3028"/>
    <w:rsid w:val="005E3FC7"/>
    <w:rsid w:val="005F1A7E"/>
    <w:rsid w:val="005F1BE1"/>
    <w:rsid w:val="005F672A"/>
    <w:rsid w:val="00613EAE"/>
    <w:rsid w:val="0063356A"/>
    <w:rsid w:val="00635928"/>
    <w:rsid w:val="00640346"/>
    <w:rsid w:val="00641DA7"/>
    <w:rsid w:val="00642828"/>
    <w:rsid w:val="00676945"/>
    <w:rsid w:val="0068179E"/>
    <w:rsid w:val="00681908"/>
    <w:rsid w:val="00691326"/>
    <w:rsid w:val="006A3CDE"/>
    <w:rsid w:val="006D1D44"/>
    <w:rsid w:val="007000BC"/>
    <w:rsid w:val="007269E7"/>
    <w:rsid w:val="007465C9"/>
    <w:rsid w:val="00774E3F"/>
    <w:rsid w:val="007916ED"/>
    <w:rsid w:val="007D54D5"/>
    <w:rsid w:val="00801AF0"/>
    <w:rsid w:val="00811178"/>
    <w:rsid w:val="00820437"/>
    <w:rsid w:val="00826FC3"/>
    <w:rsid w:val="00851144"/>
    <w:rsid w:val="00863340"/>
    <w:rsid w:val="0087204C"/>
    <w:rsid w:val="00895D37"/>
    <w:rsid w:val="008A402D"/>
    <w:rsid w:val="008C3E0E"/>
    <w:rsid w:val="008E1C8B"/>
    <w:rsid w:val="008E6DDD"/>
    <w:rsid w:val="0090016D"/>
    <w:rsid w:val="00906FAA"/>
    <w:rsid w:val="009171E3"/>
    <w:rsid w:val="00933B98"/>
    <w:rsid w:val="009561EE"/>
    <w:rsid w:val="00957DE3"/>
    <w:rsid w:val="009B0565"/>
    <w:rsid w:val="009C10EE"/>
    <w:rsid w:val="009D0F3E"/>
    <w:rsid w:val="009D568A"/>
    <w:rsid w:val="009D6113"/>
    <w:rsid w:val="00A00DEC"/>
    <w:rsid w:val="00A02A75"/>
    <w:rsid w:val="00A10CEA"/>
    <w:rsid w:val="00A34302"/>
    <w:rsid w:val="00A40701"/>
    <w:rsid w:val="00A45A5E"/>
    <w:rsid w:val="00A57132"/>
    <w:rsid w:val="00A757ED"/>
    <w:rsid w:val="00A84368"/>
    <w:rsid w:val="00A86A8C"/>
    <w:rsid w:val="00A87468"/>
    <w:rsid w:val="00AB0714"/>
    <w:rsid w:val="00AB1647"/>
    <w:rsid w:val="00AD520A"/>
    <w:rsid w:val="00AE4427"/>
    <w:rsid w:val="00AF0A2A"/>
    <w:rsid w:val="00B14290"/>
    <w:rsid w:val="00B14497"/>
    <w:rsid w:val="00B16ED6"/>
    <w:rsid w:val="00B21C03"/>
    <w:rsid w:val="00B31007"/>
    <w:rsid w:val="00B36FD7"/>
    <w:rsid w:val="00B534A7"/>
    <w:rsid w:val="00B610FC"/>
    <w:rsid w:val="00B80211"/>
    <w:rsid w:val="00B829AE"/>
    <w:rsid w:val="00BB03B7"/>
    <w:rsid w:val="00BE6296"/>
    <w:rsid w:val="00C02616"/>
    <w:rsid w:val="00C7743E"/>
    <w:rsid w:val="00C858C8"/>
    <w:rsid w:val="00C92246"/>
    <w:rsid w:val="00C96D84"/>
    <w:rsid w:val="00CC026C"/>
    <w:rsid w:val="00CD62DA"/>
    <w:rsid w:val="00CE60EC"/>
    <w:rsid w:val="00CF2499"/>
    <w:rsid w:val="00CF3891"/>
    <w:rsid w:val="00D26FE2"/>
    <w:rsid w:val="00D277F3"/>
    <w:rsid w:val="00D37764"/>
    <w:rsid w:val="00D520B7"/>
    <w:rsid w:val="00D52DBD"/>
    <w:rsid w:val="00D56964"/>
    <w:rsid w:val="00D825E3"/>
    <w:rsid w:val="00DA1587"/>
    <w:rsid w:val="00DA51C1"/>
    <w:rsid w:val="00DB5C27"/>
    <w:rsid w:val="00DC1428"/>
    <w:rsid w:val="00DD6260"/>
    <w:rsid w:val="00DD700D"/>
    <w:rsid w:val="00DD7EB1"/>
    <w:rsid w:val="00E327EF"/>
    <w:rsid w:val="00E64E3F"/>
    <w:rsid w:val="00E65941"/>
    <w:rsid w:val="00E772B7"/>
    <w:rsid w:val="00E81AED"/>
    <w:rsid w:val="00E93634"/>
    <w:rsid w:val="00EA2EB6"/>
    <w:rsid w:val="00EA3D18"/>
    <w:rsid w:val="00EA4C1B"/>
    <w:rsid w:val="00EE4065"/>
    <w:rsid w:val="00EE53E3"/>
    <w:rsid w:val="00EF3B82"/>
    <w:rsid w:val="00F12F43"/>
    <w:rsid w:val="00F1599B"/>
    <w:rsid w:val="00F60750"/>
    <w:rsid w:val="00F64B99"/>
    <w:rsid w:val="00F750BB"/>
    <w:rsid w:val="00F83BC5"/>
    <w:rsid w:val="00F944C6"/>
    <w:rsid w:val="00F96718"/>
    <w:rsid w:val="00FA01CD"/>
    <w:rsid w:val="00FD019D"/>
    <w:rsid w:val="00FD20C6"/>
    <w:rsid w:val="00FD38F1"/>
    <w:rsid w:val="00FD652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47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03B7"/>
    <w:pPr>
      <w:spacing w:after="0" w:line="240" w:lineRule="auto"/>
    </w:pPr>
    <w:rPr>
      <w:rFonts w:ascii="Times New Roman" w:eastAsia="Times New Roman" w:hAnsi="Times New Roman" w:cs="Times New Roman"/>
      <w:sz w:val="24"/>
      <w:szCs w:val="24"/>
      <w:lang w:eastAsia="el-GR"/>
    </w:rPr>
  </w:style>
  <w:style w:type="paragraph" w:styleId="a4">
    <w:name w:val="header"/>
    <w:basedOn w:val="a"/>
    <w:link w:val="Char"/>
    <w:uiPriority w:val="99"/>
    <w:unhideWhenUsed/>
    <w:rsid w:val="00BB03B7"/>
    <w:pPr>
      <w:tabs>
        <w:tab w:val="center" w:pos="4153"/>
        <w:tab w:val="right" w:pos="8306"/>
      </w:tabs>
    </w:pPr>
  </w:style>
  <w:style w:type="character" w:customStyle="1" w:styleId="Char">
    <w:name w:val="Κεφαλίδα Char"/>
    <w:basedOn w:val="a0"/>
    <w:link w:val="a4"/>
    <w:uiPriority w:val="99"/>
    <w:rsid w:val="00BB03B7"/>
    <w:rPr>
      <w:rFonts w:ascii="Times New Roman" w:eastAsia="Times New Roman" w:hAnsi="Times New Roman" w:cs="Times New Roman"/>
      <w:sz w:val="24"/>
      <w:szCs w:val="24"/>
      <w:lang w:eastAsia="el-GR"/>
    </w:rPr>
  </w:style>
  <w:style w:type="paragraph" w:styleId="a5">
    <w:name w:val="footer"/>
    <w:basedOn w:val="a"/>
    <w:link w:val="Char0"/>
    <w:uiPriority w:val="99"/>
    <w:semiHidden/>
    <w:unhideWhenUsed/>
    <w:rsid w:val="00BB03B7"/>
    <w:pPr>
      <w:tabs>
        <w:tab w:val="center" w:pos="4153"/>
        <w:tab w:val="right" w:pos="8306"/>
      </w:tabs>
    </w:pPr>
  </w:style>
  <w:style w:type="character" w:customStyle="1" w:styleId="Char0">
    <w:name w:val="Υποσέλιδο Char"/>
    <w:basedOn w:val="a0"/>
    <w:link w:val="a5"/>
    <w:uiPriority w:val="99"/>
    <w:semiHidden/>
    <w:rsid w:val="00BB03B7"/>
    <w:rPr>
      <w:rFonts w:ascii="Times New Roman" w:eastAsia="Times New Roman" w:hAnsi="Times New Roman" w:cs="Times New Roman"/>
      <w:sz w:val="24"/>
      <w:szCs w:val="24"/>
      <w:lang w:eastAsia="el-GR"/>
    </w:rPr>
  </w:style>
  <w:style w:type="paragraph" w:styleId="a6">
    <w:name w:val="Title"/>
    <w:basedOn w:val="a"/>
    <w:next w:val="a"/>
    <w:link w:val="Char1"/>
    <w:uiPriority w:val="10"/>
    <w:qFormat/>
    <w:rsid w:val="00BB03B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0"/>
    <w:link w:val="a6"/>
    <w:uiPriority w:val="10"/>
    <w:rsid w:val="00BB03B7"/>
    <w:rPr>
      <w:rFonts w:asciiTheme="majorHAnsi" w:eastAsiaTheme="majorEastAsia" w:hAnsiTheme="majorHAnsi" w:cstheme="majorBidi"/>
      <w:color w:val="17365D" w:themeColor="text2" w:themeShade="BF"/>
      <w:spacing w:val="5"/>
      <w:kern w:val="28"/>
      <w:sz w:val="52"/>
      <w:szCs w:val="52"/>
      <w:lang w:eastAsia="el-GR"/>
    </w:rPr>
  </w:style>
  <w:style w:type="character" w:styleId="a7">
    <w:name w:val="Emphasis"/>
    <w:basedOn w:val="a0"/>
    <w:uiPriority w:val="20"/>
    <w:qFormat/>
    <w:rsid w:val="00BB03B7"/>
    <w:rPr>
      <w:i/>
      <w:iCs/>
    </w:rPr>
  </w:style>
  <w:style w:type="paragraph" w:styleId="a8">
    <w:name w:val="Balloon Text"/>
    <w:basedOn w:val="a"/>
    <w:link w:val="Char2"/>
    <w:uiPriority w:val="99"/>
    <w:semiHidden/>
    <w:unhideWhenUsed/>
    <w:rsid w:val="00BB03B7"/>
    <w:rPr>
      <w:rFonts w:ascii="Tahoma" w:hAnsi="Tahoma" w:cs="Tahoma"/>
      <w:sz w:val="16"/>
      <w:szCs w:val="16"/>
    </w:rPr>
  </w:style>
  <w:style w:type="character" w:customStyle="1" w:styleId="Char2">
    <w:name w:val="Κείμενο πλαισίου Char"/>
    <w:basedOn w:val="a0"/>
    <w:link w:val="a8"/>
    <w:uiPriority w:val="99"/>
    <w:semiHidden/>
    <w:rsid w:val="00BB03B7"/>
    <w:rPr>
      <w:rFonts w:ascii="Tahoma" w:eastAsia="Times New Roman" w:hAnsi="Tahoma" w:cs="Tahoma"/>
      <w:sz w:val="16"/>
      <w:szCs w:val="16"/>
      <w:lang w:eastAsia="el-GR"/>
    </w:rPr>
  </w:style>
  <w:style w:type="paragraph" w:styleId="a9">
    <w:name w:val="Body Text"/>
    <w:basedOn w:val="a"/>
    <w:link w:val="Char3"/>
    <w:uiPriority w:val="1"/>
    <w:qFormat/>
    <w:rsid w:val="00B829AE"/>
    <w:pPr>
      <w:widowControl w:val="0"/>
      <w:autoSpaceDE w:val="0"/>
      <w:autoSpaceDN w:val="0"/>
    </w:pPr>
    <w:rPr>
      <w:lang w:eastAsia="en-US"/>
    </w:rPr>
  </w:style>
  <w:style w:type="character" w:customStyle="1" w:styleId="Char3">
    <w:name w:val="Σώμα κειμένου Char"/>
    <w:basedOn w:val="a0"/>
    <w:link w:val="a9"/>
    <w:uiPriority w:val="1"/>
    <w:rsid w:val="00B829AE"/>
    <w:rPr>
      <w:rFonts w:ascii="Times New Roman" w:eastAsia="Times New Roman" w:hAnsi="Times New Roman" w:cs="Times New Roman"/>
      <w:sz w:val="24"/>
      <w:szCs w:val="24"/>
    </w:rPr>
  </w:style>
  <w:style w:type="paragraph" w:customStyle="1" w:styleId="Heading1">
    <w:name w:val="Heading 1"/>
    <w:basedOn w:val="a"/>
    <w:uiPriority w:val="1"/>
    <w:qFormat/>
    <w:rsid w:val="00B829AE"/>
    <w:pPr>
      <w:widowControl w:val="0"/>
      <w:autoSpaceDE w:val="0"/>
      <w:autoSpaceDN w:val="0"/>
      <w:ind w:left="2481"/>
      <w:outlineLvl w:val="1"/>
    </w:pPr>
    <w:rPr>
      <w:b/>
      <w:bCs/>
      <w:lang w:eastAsia="en-US"/>
    </w:rPr>
  </w:style>
  <w:style w:type="paragraph" w:styleId="aa">
    <w:name w:val="List Paragraph"/>
    <w:basedOn w:val="a"/>
    <w:uiPriority w:val="1"/>
    <w:qFormat/>
    <w:rsid w:val="00B829AE"/>
    <w:pPr>
      <w:widowControl w:val="0"/>
      <w:autoSpaceDE w:val="0"/>
      <w:autoSpaceDN w:val="0"/>
      <w:ind w:left="2481" w:hanging="360"/>
    </w:pPr>
    <w:rPr>
      <w:sz w:val="22"/>
      <w:szCs w:val="22"/>
      <w:lang w:eastAsia="en-US"/>
    </w:rPr>
  </w:style>
  <w:style w:type="paragraph" w:customStyle="1" w:styleId="TableParagraph">
    <w:name w:val="Table Paragraph"/>
    <w:basedOn w:val="a"/>
    <w:uiPriority w:val="1"/>
    <w:qFormat/>
    <w:rsid w:val="00AB0714"/>
    <w:pPr>
      <w:widowControl w:val="0"/>
      <w:autoSpaceDE w:val="0"/>
      <w:autoSpaceDN w:val="0"/>
      <w:spacing w:line="100" w:lineRule="exact"/>
    </w:pPr>
    <w:rPr>
      <w:rFonts w:ascii="Tahoma" w:eastAsia="Tahoma" w:hAnsi="Tahoma" w:cs="Tahoma"/>
      <w:sz w:val="22"/>
      <w:szCs w:val="22"/>
      <w:lang w:eastAsia="en-US"/>
    </w:rPr>
  </w:style>
  <w:style w:type="table" w:styleId="ab">
    <w:name w:val="Table Grid"/>
    <w:basedOn w:val="a1"/>
    <w:uiPriority w:val="59"/>
    <w:rsid w:val="009D61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64034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pzografou.g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2797</Words>
  <Characters>15108</Characters>
  <Application>Microsoft Office Word</Application>
  <DocSecurity>0</DocSecurity>
  <Lines>125</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No 1</cp:lastModifiedBy>
  <cp:revision>2</cp:revision>
  <cp:lastPrinted>2024-08-30T08:51:00Z</cp:lastPrinted>
  <dcterms:created xsi:type="dcterms:W3CDTF">2025-10-10T10:16:00Z</dcterms:created>
  <dcterms:modified xsi:type="dcterms:W3CDTF">2025-10-10T10:16:00Z</dcterms:modified>
</cp:coreProperties>
</file>